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F72" w:rsidRDefault="000B3F72" w:rsidP="000B3F72">
      <w:pPr>
        <w:jc w:val="center"/>
        <w:rPr>
          <w:b/>
          <w:sz w:val="24"/>
          <w:szCs w:val="24"/>
        </w:rPr>
      </w:pPr>
      <w:r w:rsidRPr="000B3F72">
        <w:rPr>
          <w:b/>
          <w:sz w:val="24"/>
          <w:szCs w:val="24"/>
        </w:rPr>
        <w:t>R</w:t>
      </w:r>
      <w:r>
        <w:rPr>
          <w:b/>
          <w:sz w:val="24"/>
          <w:szCs w:val="24"/>
        </w:rPr>
        <w:t>EGENERATION PROJEC</w:t>
      </w:r>
      <w:bookmarkStart w:id="0" w:name="_GoBack"/>
      <w:bookmarkEnd w:id="0"/>
      <w:r>
        <w:rPr>
          <w:b/>
          <w:sz w:val="24"/>
          <w:szCs w:val="24"/>
        </w:rPr>
        <w:t>T</w:t>
      </w:r>
    </w:p>
    <w:p w:rsidR="000B3F72" w:rsidRPr="000B3F72" w:rsidRDefault="000B3F72" w:rsidP="000B3F72">
      <w:pPr>
        <w:jc w:val="center"/>
        <w:rPr>
          <w:b/>
          <w:sz w:val="24"/>
          <w:szCs w:val="24"/>
        </w:rPr>
      </w:pPr>
      <w:r w:rsidRPr="000B3F72">
        <w:rPr>
          <w:b/>
          <w:sz w:val="24"/>
          <w:szCs w:val="24"/>
        </w:rPr>
        <w:t>U</w:t>
      </w:r>
      <w:r>
        <w:rPr>
          <w:b/>
          <w:sz w:val="24"/>
          <w:szCs w:val="24"/>
        </w:rPr>
        <w:t>P AND RUNNING</w:t>
      </w:r>
    </w:p>
    <w:p w:rsidR="000B3F72" w:rsidRPr="000B3F72" w:rsidRDefault="000B3F72" w:rsidP="000B3F72">
      <w:pPr>
        <w:rPr>
          <w:b/>
          <w:sz w:val="24"/>
          <w:szCs w:val="24"/>
        </w:rPr>
      </w:pPr>
    </w:p>
    <w:p w:rsidR="000B3F72" w:rsidRDefault="000B3F72" w:rsidP="000B3F72">
      <w:pPr>
        <w:rPr>
          <w:sz w:val="24"/>
          <w:szCs w:val="24"/>
        </w:rPr>
      </w:pPr>
      <w:r w:rsidRPr="000B3F72">
        <w:rPr>
          <w:sz w:val="24"/>
          <w:szCs w:val="24"/>
        </w:rPr>
        <w:t xml:space="preserve">As 2012 draws to a close the Society’s Weed Warrior group can look back with satisfaction on a year in which dogged persistence has finally begun to pay off. Not only is the Headland Rainforest starting to look magnificent after years of patient attention, but also the </w:t>
      </w:r>
      <w:r w:rsidR="00EA688E">
        <w:rPr>
          <w:sz w:val="24"/>
          <w:szCs w:val="24"/>
        </w:rPr>
        <w:t>R</w:t>
      </w:r>
      <w:r w:rsidRPr="000B3F72">
        <w:rPr>
          <w:sz w:val="24"/>
          <w:szCs w:val="24"/>
        </w:rPr>
        <w:t>eserve at the eastern end of Boat Beach is beginning to show a marked improvement.</w:t>
      </w:r>
    </w:p>
    <w:p w:rsidR="000B3F72" w:rsidRPr="000B3F72" w:rsidRDefault="000B3F72" w:rsidP="000B3F72">
      <w:pPr>
        <w:rPr>
          <w:sz w:val="24"/>
          <w:szCs w:val="24"/>
        </w:rPr>
      </w:pPr>
    </w:p>
    <w:p w:rsidR="000B3F72" w:rsidRDefault="000B3F72" w:rsidP="000B3F72">
      <w:pPr>
        <w:rPr>
          <w:sz w:val="24"/>
          <w:szCs w:val="24"/>
        </w:rPr>
      </w:pPr>
      <w:r w:rsidRPr="000B3F72">
        <w:rPr>
          <w:sz w:val="24"/>
          <w:szCs w:val="24"/>
        </w:rPr>
        <w:t xml:space="preserve">The </w:t>
      </w:r>
      <w:r>
        <w:rPr>
          <w:sz w:val="24"/>
          <w:szCs w:val="24"/>
        </w:rPr>
        <w:t xml:space="preserve">twelve </w:t>
      </w:r>
      <w:r w:rsidRPr="000B3F72">
        <w:rPr>
          <w:sz w:val="24"/>
          <w:szCs w:val="24"/>
        </w:rPr>
        <w:t xml:space="preserve">month Boat Beach project, which is being funded by the Australian Government’s Caring for our Country, Community Action Grants program, is now in full swing. Past efforts in the precinct are being built upon, and with the deployment of funds, plus an increase in the number of volunteers, rapid progress is being made. </w:t>
      </w:r>
    </w:p>
    <w:p w:rsidR="000B3F72" w:rsidRPr="000B3F72" w:rsidRDefault="000B3F72" w:rsidP="000B3F72">
      <w:pPr>
        <w:rPr>
          <w:sz w:val="24"/>
          <w:szCs w:val="24"/>
        </w:rPr>
      </w:pPr>
    </w:p>
    <w:p w:rsidR="000B3F72" w:rsidRDefault="000B3F72" w:rsidP="000B3F72">
      <w:pPr>
        <w:rPr>
          <w:sz w:val="24"/>
          <w:szCs w:val="24"/>
        </w:rPr>
      </w:pPr>
      <w:r w:rsidRPr="000B3F72">
        <w:rPr>
          <w:sz w:val="24"/>
          <w:szCs w:val="24"/>
        </w:rPr>
        <w:t xml:space="preserve">After a well-attended and informative Field Day in September, conducted by professional environmentalist and Bungwahl resident, Tina Digby, working bees were held on alternate Thursday mornings throughout October and November. </w:t>
      </w:r>
      <w:r w:rsidR="0027693F">
        <w:rPr>
          <w:sz w:val="24"/>
          <w:szCs w:val="24"/>
        </w:rPr>
        <w:t>However, w</w:t>
      </w:r>
      <w:r w:rsidRPr="000B3F72">
        <w:rPr>
          <w:sz w:val="24"/>
          <w:szCs w:val="24"/>
        </w:rPr>
        <w:t xml:space="preserve">ith hotter weather and the </w:t>
      </w:r>
      <w:r w:rsidR="0027693F">
        <w:rPr>
          <w:sz w:val="24"/>
          <w:szCs w:val="24"/>
        </w:rPr>
        <w:lastRenderedPageBreak/>
        <w:t xml:space="preserve">approaching </w:t>
      </w:r>
      <w:r w:rsidRPr="000B3F72">
        <w:rPr>
          <w:sz w:val="24"/>
          <w:szCs w:val="24"/>
        </w:rPr>
        <w:t>holidays</w:t>
      </w:r>
      <w:r w:rsidR="0027693F">
        <w:rPr>
          <w:sz w:val="24"/>
          <w:szCs w:val="24"/>
        </w:rPr>
        <w:t>,</w:t>
      </w:r>
      <w:r w:rsidRPr="000B3F72">
        <w:rPr>
          <w:sz w:val="24"/>
          <w:szCs w:val="24"/>
        </w:rPr>
        <w:t xml:space="preserve"> there will now be a recess until February, after which the work will continue on the same fortnightly basis. New volunteers are always welcome.</w:t>
      </w:r>
    </w:p>
    <w:p w:rsidR="000B3F72" w:rsidRPr="000B3F72" w:rsidRDefault="000B3F72" w:rsidP="000B3F72">
      <w:pPr>
        <w:rPr>
          <w:sz w:val="24"/>
          <w:szCs w:val="24"/>
        </w:rPr>
      </w:pPr>
      <w:r w:rsidRPr="000B3F72">
        <w:rPr>
          <w:sz w:val="24"/>
          <w:szCs w:val="24"/>
        </w:rPr>
        <w:t xml:space="preserve"> </w:t>
      </w:r>
    </w:p>
    <w:p w:rsidR="000B3F72" w:rsidRDefault="000B3F72" w:rsidP="000B3F72">
      <w:pPr>
        <w:rPr>
          <w:sz w:val="24"/>
          <w:szCs w:val="24"/>
        </w:rPr>
      </w:pPr>
      <w:r w:rsidRPr="000B3F72">
        <w:rPr>
          <w:sz w:val="24"/>
          <w:szCs w:val="24"/>
        </w:rPr>
        <w:t xml:space="preserve">Local bush regenerator Miles Dixon, who has been involved in earlier environmental programs in Seal Rocks, has been contracted to provide professional guidance and will also conduct the </w:t>
      </w:r>
      <w:r>
        <w:rPr>
          <w:sz w:val="24"/>
          <w:szCs w:val="24"/>
        </w:rPr>
        <w:t>ancillary</w:t>
      </w:r>
      <w:r w:rsidR="00EA688E">
        <w:rPr>
          <w:sz w:val="24"/>
          <w:szCs w:val="24"/>
        </w:rPr>
        <w:t xml:space="preserve"> </w:t>
      </w:r>
      <w:r w:rsidRPr="000B3F72">
        <w:rPr>
          <w:sz w:val="24"/>
          <w:szCs w:val="24"/>
        </w:rPr>
        <w:t>spraying program.  The project’s focus is to reduce the threat of Weeds of National Significance (</w:t>
      </w:r>
      <w:proofErr w:type="spellStart"/>
      <w:r w:rsidRPr="000B3F72">
        <w:rPr>
          <w:sz w:val="24"/>
          <w:szCs w:val="24"/>
        </w:rPr>
        <w:t>WoNS</w:t>
      </w:r>
      <w:proofErr w:type="spellEnd"/>
      <w:r w:rsidRPr="000B3F72">
        <w:rPr>
          <w:sz w:val="24"/>
          <w:szCs w:val="24"/>
        </w:rPr>
        <w:t>) over a two hectare area.</w:t>
      </w:r>
    </w:p>
    <w:p w:rsidR="00D620C5" w:rsidRDefault="00D620C5" w:rsidP="000B3F72">
      <w:pPr>
        <w:rPr>
          <w:sz w:val="24"/>
          <w:szCs w:val="24"/>
        </w:rPr>
      </w:pPr>
    </w:p>
    <w:p w:rsidR="00D620C5" w:rsidRDefault="00D620C5" w:rsidP="000B3F72">
      <w:pPr>
        <w:rPr>
          <w:sz w:val="24"/>
          <w:szCs w:val="24"/>
        </w:rPr>
      </w:pPr>
      <w:r>
        <w:rPr>
          <w:noProof/>
          <w:sz w:val="24"/>
          <w:szCs w:val="24"/>
          <w:lang w:val="en-GB" w:eastAsia="en-GB"/>
        </w:rPr>
        <w:drawing>
          <wp:inline distT="0" distB="0" distL="0" distR="0" wp14:anchorId="208B1F59" wp14:editId="143E5235">
            <wp:extent cx="2745740" cy="2609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eding Day.jpg"/>
                    <pic:cNvPicPr/>
                  </pic:nvPicPr>
                  <pic:blipFill>
                    <a:blip r:embed="rId8">
                      <a:extLst>
                        <a:ext uri="{28A0092B-C50C-407E-A947-70E740481C1C}">
                          <a14:useLocalDpi xmlns:a14="http://schemas.microsoft.com/office/drawing/2010/main" val="0"/>
                        </a:ext>
                      </a:extLst>
                    </a:blip>
                    <a:stretch>
                      <a:fillRect/>
                    </a:stretch>
                  </pic:blipFill>
                  <pic:spPr>
                    <a:xfrm>
                      <a:off x="0" y="0"/>
                      <a:ext cx="2745740" cy="2609215"/>
                    </a:xfrm>
                    <a:prstGeom prst="rect">
                      <a:avLst/>
                    </a:prstGeom>
                  </pic:spPr>
                </pic:pic>
              </a:graphicData>
            </a:graphic>
          </wp:inline>
        </w:drawing>
      </w:r>
    </w:p>
    <w:p w:rsidR="00EA688E" w:rsidRPr="000B3F72" w:rsidRDefault="00EA688E" w:rsidP="000B3F72">
      <w:pPr>
        <w:rPr>
          <w:sz w:val="24"/>
          <w:szCs w:val="24"/>
        </w:rPr>
      </w:pPr>
    </w:p>
    <w:p w:rsidR="009C754A" w:rsidRDefault="000B3F72" w:rsidP="000B3F72">
      <w:pPr>
        <w:rPr>
          <w:sz w:val="24"/>
          <w:szCs w:val="24"/>
        </w:rPr>
      </w:pPr>
      <w:r w:rsidRPr="000B3F72">
        <w:rPr>
          <w:sz w:val="24"/>
          <w:szCs w:val="24"/>
        </w:rPr>
        <w:t xml:space="preserve">Volunteers have </w:t>
      </w:r>
      <w:r w:rsidR="00D620C5">
        <w:rPr>
          <w:sz w:val="24"/>
          <w:szCs w:val="24"/>
        </w:rPr>
        <w:t xml:space="preserve">been </w:t>
      </w:r>
      <w:r w:rsidRPr="000B3F72">
        <w:rPr>
          <w:sz w:val="24"/>
          <w:szCs w:val="24"/>
        </w:rPr>
        <w:t>spread</w:t>
      </w:r>
      <w:r w:rsidR="00D620C5">
        <w:rPr>
          <w:sz w:val="24"/>
          <w:szCs w:val="24"/>
        </w:rPr>
        <w:t>ing</w:t>
      </w:r>
      <w:r w:rsidRPr="000B3F72">
        <w:rPr>
          <w:sz w:val="24"/>
          <w:szCs w:val="24"/>
        </w:rPr>
        <w:t xml:space="preserve"> a </w:t>
      </w:r>
      <w:r w:rsidR="00D620C5">
        <w:rPr>
          <w:sz w:val="24"/>
          <w:szCs w:val="24"/>
        </w:rPr>
        <w:t xml:space="preserve">large </w:t>
      </w:r>
      <w:r w:rsidRPr="000B3F72">
        <w:rPr>
          <w:sz w:val="24"/>
          <w:szCs w:val="24"/>
        </w:rPr>
        <w:t xml:space="preserve">volume of mulch in a wide band around the perimeter of the Reserve, in order to define the grassed area and deter the regrowth of </w:t>
      </w:r>
      <w:r w:rsidR="00B610FD">
        <w:rPr>
          <w:sz w:val="24"/>
          <w:szCs w:val="24"/>
        </w:rPr>
        <w:t xml:space="preserve">cyclical </w:t>
      </w:r>
      <w:r w:rsidRPr="000B3F72">
        <w:rPr>
          <w:sz w:val="24"/>
          <w:szCs w:val="24"/>
        </w:rPr>
        <w:t xml:space="preserve">weeds. </w:t>
      </w:r>
      <w:proofErr w:type="spellStart"/>
      <w:r w:rsidRPr="000B3F72">
        <w:rPr>
          <w:sz w:val="24"/>
          <w:szCs w:val="24"/>
        </w:rPr>
        <w:t>Lomandras</w:t>
      </w:r>
      <w:proofErr w:type="spellEnd"/>
      <w:r w:rsidRPr="000B3F72">
        <w:rPr>
          <w:sz w:val="24"/>
          <w:szCs w:val="24"/>
        </w:rPr>
        <w:t xml:space="preserve"> and other hardy species have </w:t>
      </w:r>
      <w:r w:rsidR="00D620C5">
        <w:rPr>
          <w:sz w:val="24"/>
          <w:szCs w:val="24"/>
        </w:rPr>
        <w:t xml:space="preserve">then </w:t>
      </w:r>
      <w:r w:rsidRPr="000B3F72">
        <w:rPr>
          <w:sz w:val="24"/>
          <w:szCs w:val="24"/>
        </w:rPr>
        <w:t xml:space="preserve">been planted in the mulched areas and more extensive planting with a variety of native species will take place in the autumn. As weeding progresses </w:t>
      </w:r>
      <w:r w:rsidR="00413C8C">
        <w:rPr>
          <w:sz w:val="24"/>
          <w:szCs w:val="24"/>
        </w:rPr>
        <w:t xml:space="preserve">on the lower </w:t>
      </w:r>
      <w:r w:rsidRPr="000B3F72">
        <w:rPr>
          <w:sz w:val="24"/>
          <w:szCs w:val="24"/>
        </w:rPr>
        <w:t xml:space="preserve">slopes, many of the seedlings planted </w:t>
      </w:r>
      <w:r w:rsidR="006D2B14">
        <w:rPr>
          <w:sz w:val="24"/>
          <w:szCs w:val="24"/>
        </w:rPr>
        <w:t xml:space="preserve">by Weed Warriors </w:t>
      </w:r>
      <w:r w:rsidR="0078126F">
        <w:rPr>
          <w:sz w:val="24"/>
          <w:szCs w:val="24"/>
        </w:rPr>
        <w:t>during th</w:t>
      </w:r>
      <w:r w:rsidR="002347CC">
        <w:rPr>
          <w:sz w:val="24"/>
          <w:szCs w:val="24"/>
        </w:rPr>
        <w:t xml:space="preserve">e earlier </w:t>
      </w:r>
      <w:r w:rsidR="006D2B14">
        <w:rPr>
          <w:sz w:val="24"/>
          <w:szCs w:val="24"/>
        </w:rPr>
        <w:t>phase</w:t>
      </w:r>
      <w:r w:rsidRPr="000B3F72">
        <w:rPr>
          <w:sz w:val="24"/>
          <w:szCs w:val="24"/>
        </w:rPr>
        <w:t xml:space="preserve"> </w:t>
      </w:r>
      <w:r w:rsidR="009C754A">
        <w:rPr>
          <w:sz w:val="24"/>
          <w:szCs w:val="24"/>
        </w:rPr>
        <w:t xml:space="preserve">in 2011 </w:t>
      </w:r>
      <w:r w:rsidR="002347CC">
        <w:rPr>
          <w:sz w:val="24"/>
          <w:szCs w:val="24"/>
        </w:rPr>
        <w:t xml:space="preserve">are </w:t>
      </w:r>
      <w:r w:rsidRPr="000B3F72">
        <w:rPr>
          <w:sz w:val="24"/>
          <w:szCs w:val="24"/>
        </w:rPr>
        <w:t xml:space="preserve">being found doing well, and </w:t>
      </w:r>
      <w:r w:rsidR="00B610FD">
        <w:rPr>
          <w:sz w:val="24"/>
          <w:szCs w:val="24"/>
        </w:rPr>
        <w:t>with</w:t>
      </w:r>
      <w:r w:rsidRPr="000B3F72">
        <w:rPr>
          <w:sz w:val="24"/>
          <w:szCs w:val="24"/>
        </w:rPr>
        <w:t xml:space="preserve"> </w:t>
      </w:r>
      <w:r w:rsidR="006D2B14">
        <w:rPr>
          <w:sz w:val="24"/>
          <w:szCs w:val="24"/>
        </w:rPr>
        <w:t xml:space="preserve">an </w:t>
      </w:r>
      <w:r w:rsidRPr="000B3F72">
        <w:rPr>
          <w:sz w:val="24"/>
          <w:szCs w:val="24"/>
        </w:rPr>
        <w:t xml:space="preserve">ongoing maintenance </w:t>
      </w:r>
      <w:r w:rsidR="006D2B14">
        <w:rPr>
          <w:sz w:val="24"/>
          <w:szCs w:val="24"/>
        </w:rPr>
        <w:t>program</w:t>
      </w:r>
      <w:r w:rsidR="00413C8C">
        <w:rPr>
          <w:sz w:val="24"/>
          <w:szCs w:val="24"/>
        </w:rPr>
        <w:t xml:space="preserve"> in place, </w:t>
      </w:r>
      <w:r w:rsidRPr="000B3F72">
        <w:rPr>
          <w:sz w:val="24"/>
          <w:szCs w:val="24"/>
        </w:rPr>
        <w:t xml:space="preserve">future years should see an abundant return of native vegetation to the area. </w:t>
      </w:r>
    </w:p>
    <w:p w:rsidR="009C754A" w:rsidRDefault="009C754A" w:rsidP="000B3F72">
      <w:pPr>
        <w:rPr>
          <w:sz w:val="24"/>
          <w:szCs w:val="24"/>
        </w:rPr>
      </w:pPr>
    </w:p>
    <w:p w:rsidR="009C754A" w:rsidRDefault="009C754A" w:rsidP="009C754A">
      <w:pPr>
        <w:pStyle w:val="ListParagraph"/>
        <w:rPr>
          <w:sz w:val="28"/>
          <w:szCs w:val="28"/>
        </w:rPr>
      </w:pPr>
      <w:r>
        <w:rPr>
          <w:sz w:val="24"/>
          <w:szCs w:val="24"/>
        </w:rPr>
        <w:t xml:space="preserve">                 </w:t>
      </w:r>
      <w:r w:rsidRPr="009C754A">
        <w:rPr>
          <w:sz w:val="28"/>
          <w:szCs w:val="28"/>
        </w:rPr>
        <w:t>* * *</w:t>
      </w:r>
    </w:p>
    <w:p w:rsidR="009C754A" w:rsidRDefault="009C754A" w:rsidP="009C754A">
      <w:pPr>
        <w:pStyle w:val="ListParagraph"/>
        <w:rPr>
          <w:sz w:val="28"/>
          <w:szCs w:val="28"/>
        </w:rPr>
      </w:pPr>
    </w:p>
    <w:p w:rsidR="002347CC" w:rsidRDefault="002347CC" w:rsidP="002347CC">
      <w:pPr>
        <w:jc w:val="center"/>
        <w:rPr>
          <w:b/>
          <w:sz w:val="24"/>
          <w:szCs w:val="24"/>
        </w:rPr>
      </w:pPr>
      <w:r w:rsidRPr="002347CC">
        <w:rPr>
          <w:b/>
          <w:sz w:val="24"/>
          <w:szCs w:val="24"/>
        </w:rPr>
        <w:t>HOLIDAY PARK PLAN</w:t>
      </w:r>
    </w:p>
    <w:p w:rsidR="002347CC" w:rsidRPr="002347CC" w:rsidRDefault="002347CC" w:rsidP="002347CC">
      <w:pPr>
        <w:jc w:val="center"/>
        <w:rPr>
          <w:b/>
          <w:sz w:val="24"/>
          <w:szCs w:val="24"/>
        </w:rPr>
      </w:pPr>
      <w:r w:rsidRPr="002347CC">
        <w:rPr>
          <w:b/>
          <w:sz w:val="24"/>
          <w:szCs w:val="24"/>
        </w:rPr>
        <w:t>FINALISED</w:t>
      </w:r>
    </w:p>
    <w:p w:rsidR="002347CC" w:rsidRPr="002347CC" w:rsidRDefault="002347CC" w:rsidP="002347CC">
      <w:pPr>
        <w:rPr>
          <w:b/>
          <w:sz w:val="24"/>
          <w:szCs w:val="24"/>
        </w:rPr>
      </w:pPr>
    </w:p>
    <w:p w:rsidR="002347CC" w:rsidRPr="002347CC" w:rsidRDefault="002347CC" w:rsidP="002347CC">
      <w:pPr>
        <w:rPr>
          <w:sz w:val="24"/>
          <w:szCs w:val="24"/>
        </w:rPr>
      </w:pPr>
      <w:r w:rsidRPr="002347CC">
        <w:rPr>
          <w:sz w:val="24"/>
          <w:szCs w:val="24"/>
        </w:rPr>
        <w:t>After a very extensive period of development and review the final Plan of Management for the Seal Rocks Holiday Park was adopted by the NSW Minister for Primary Industries, Katrina Hodgkinson, on 25</w:t>
      </w:r>
      <w:r w:rsidRPr="002347CC">
        <w:rPr>
          <w:sz w:val="24"/>
          <w:szCs w:val="24"/>
          <w:vertAlign w:val="superscript"/>
        </w:rPr>
        <w:t>th</w:t>
      </w:r>
      <w:r w:rsidRPr="002347CC">
        <w:rPr>
          <w:sz w:val="24"/>
          <w:szCs w:val="24"/>
        </w:rPr>
        <w:t xml:space="preserve"> September 2012.   The first draft plan was proposed in early 2010, when the Holiday Park was managed by G</w:t>
      </w:r>
      <w:r w:rsidR="009C754A">
        <w:rPr>
          <w:sz w:val="24"/>
          <w:szCs w:val="24"/>
        </w:rPr>
        <w:t>LC</w:t>
      </w:r>
      <w:r w:rsidRPr="002347CC">
        <w:rPr>
          <w:sz w:val="24"/>
          <w:szCs w:val="24"/>
        </w:rPr>
        <w:t>, but it has reached its ultimate formulation with the park under the control of the Mid North Coast Accommodation Trust.  This trust is an arm of the Lands Department, which is now part of the Dept. of Primary Industries.</w:t>
      </w:r>
    </w:p>
    <w:p w:rsidR="002347CC" w:rsidRPr="002347CC" w:rsidRDefault="002347CC" w:rsidP="002347CC">
      <w:pPr>
        <w:rPr>
          <w:sz w:val="24"/>
          <w:szCs w:val="24"/>
        </w:rPr>
      </w:pPr>
    </w:p>
    <w:p w:rsidR="002347CC" w:rsidRPr="002347CC" w:rsidRDefault="00546F90" w:rsidP="002347CC">
      <w:pPr>
        <w:rPr>
          <w:sz w:val="24"/>
          <w:szCs w:val="24"/>
        </w:rPr>
      </w:pPr>
      <w:r>
        <w:rPr>
          <w:sz w:val="24"/>
          <w:szCs w:val="24"/>
        </w:rPr>
        <w:t xml:space="preserve">Along with other interested parties, </w:t>
      </w:r>
      <w:r w:rsidR="002347CC" w:rsidRPr="002347CC">
        <w:rPr>
          <w:sz w:val="24"/>
          <w:szCs w:val="24"/>
        </w:rPr>
        <w:t xml:space="preserve">SRPS has had an ongoing input during this time by way of submissions, and many of our observations and suggestions have been taken into account in the version now adopted.  Given general recognition of the need for an upgrade of facilities and infrastructure, the Society’s focus was directed primarily towards </w:t>
      </w:r>
      <w:r w:rsidR="00977F6B">
        <w:rPr>
          <w:sz w:val="24"/>
          <w:szCs w:val="24"/>
        </w:rPr>
        <w:t xml:space="preserve">such </w:t>
      </w:r>
      <w:r w:rsidR="002347CC" w:rsidRPr="002347CC">
        <w:rPr>
          <w:sz w:val="24"/>
          <w:szCs w:val="24"/>
        </w:rPr>
        <w:t xml:space="preserve">aspects as the visual impact of a re-organised park, enhanced landscaping opportunities, pedestrian safety for park occupants and how they access Number One </w:t>
      </w:r>
      <w:r w:rsidR="009C754A">
        <w:rPr>
          <w:sz w:val="24"/>
          <w:szCs w:val="24"/>
        </w:rPr>
        <w:t>B</w:t>
      </w:r>
      <w:r w:rsidR="002347CC" w:rsidRPr="002347CC">
        <w:rPr>
          <w:sz w:val="24"/>
          <w:szCs w:val="24"/>
        </w:rPr>
        <w:t xml:space="preserve">each, diversity in the orientation of cabins adjacent to Seal Rocks Road, and improved integration with the </w:t>
      </w:r>
      <w:r w:rsidR="00977F6B">
        <w:rPr>
          <w:sz w:val="24"/>
          <w:szCs w:val="24"/>
        </w:rPr>
        <w:t>surrounding NP</w:t>
      </w:r>
      <w:r w:rsidR="002347CC" w:rsidRPr="002347CC">
        <w:rPr>
          <w:sz w:val="24"/>
          <w:szCs w:val="24"/>
        </w:rPr>
        <w:t>.</w:t>
      </w:r>
    </w:p>
    <w:p w:rsidR="002347CC" w:rsidRPr="002347CC" w:rsidRDefault="002347CC" w:rsidP="002347CC">
      <w:pPr>
        <w:rPr>
          <w:sz w:val="24"/>
          <w:szCs w:val="24"/>
        </w:rPr>
      </w:pPr>
    </w:p>
    <w:p w:rsidR="002347CC" w:rsidRPr="002347CC" w:rsidRDefault="00C50E45" w:rsidP="002347CC">
      <w:pPr>
        <w:rPr>
          <w:sz w:val="24"/>
          <w:szCs w:val="24"/>
        </w:rPr>
      </w:pPr>
      <w:r>
        <w:rPr>
          <w:sz w:val="24"/>
          <w:szCs w:val="24"/>
        </w:rPr>
        <w:t xml:space="preserve">A major point </w:t>
      </w:r>
      <w:r w:rsidR="002347CC" w:rsidRPr="002347CC">
        <w:rPr>
          <w:sz w:val="24"/>
          <w:szCs w:val="24"/>
        </w:rPr>
        <w:t xml:space="preserve">of </w:t>
      </w:r>
      <w:r w:rsidR="00FA3FF7">
        <w:rPr>
          <w:sz w:val="24"/>
          <w:szCs w:val="24"/>
        </w:rPr>
        <w:t xml:space="preserve">public </w:t>
      </w:r>
      <w:r w:rsidR="002347CC" w:rsidRPr="002347CC">
        <w:rPr>
          <w:sz w:val="24"/>
          <w:szCs w:val="24"/>
        </w:rPr>
        <w:t xml:space="preserve">controversy </w:t>
      </w:r>
      <w:r>
        <w:rPr>
          <w:sz w:val="24"/>
          <w:szCs w:val="24"/>
        </w:rPr>
        <w:t xml:space="preserve">has been the projected changes </w:t>
      </w:r>
      <w:r w:rsidR="002347CC" w:rsidRPr="002347CC">
        <w:rPr>
          <w:sz w:val="24"/>
          <w:szCs w:val="24"/>
        </w:rPr>
        <w:t xml:space="preserve">to the distribution of permanent van positions within the park, both in respect of numbers and the location of vans.   </w:t>
      </w:r>
      <w:r w:rsidR="00977F6B">
        <w:rPr>
          <w:sz w:val="24"/>
          <w:szCs w:val="24"/>
        </w:rPr>
        <w:t>Opposition to these changes has naturally been strongest from those most affected,</w:t>
      </w:r>
      <w:r w:rsidR="002347CC" w:rsidRPr="002347CC">
        <w:rPr>
          <w:sz w:val="24"/>
          <w:szCs w:val="24"/>
        </w:rPr>
        <w:t xml:space="preserve"> and if the comments reported in the </w:t>
      </w:r>
      <w:r w:rsidR="002347CC" w:rsidRPr="002347CC">
        <w:rPr>
          <w:i/>
          <w:sz w:val="24"/>
          <w:szCs w:val="24"/>
        </w:rPr>
        <w:t>Advocate</w:t>
      </w:r>
      <w:r w:rsidR="002347CC" w:rsidRPr="002347CC">
        <w:rPr>
          <w:sz w:val="24"/>
          <w:szCs w:val="24"/>
        </w:rPr>
        <w:t xml:space="preserve"> following the adoption of the final plan are accurate, it seems likely a challenge to the plan will be lodged with the Land and Environment Court.</w:t>
      </w:r>
    </w:p>
    <w:p w:rsidR="002347CC" w:rsidRPr="002347CC" w:rsidRDefault="002347CC" w:rsidP="002347CC">
      <w:pPr>
        <w:rPr>
          <w:sz w:val="24"/>
          <w:szCs w:val="24"/>
        </w:rPr>
      </w:pPr>
    </w:p>
    <w:p w:rsidR="00AC0058" w:rsidRDefault="002347CC" w:rsidP="00977F6B">
      <w:pPr>
        <w:rPr>
          <w:sz w:val="24"/>
          <w:szCs w:val="24"/>
        </w:rPr>
      </w:pPr>
      <w:r w:rsidRPr="002347CC">
        <w:rPr>
          <w:sz w:val="24"/>
          <w:szCs w:val="24"/>
        </w:rPr>
        <w:t xml:space="preserve">For anyone wishing to view the final plan, it is currently available online as a .pdf document, via </w:t>
      </w:r>
      <w:hyperlink r:id="rId9" w:history="1">
        <w:r w:rsidRPr="00D638F0">
          <w:rPr>
            <w:rStyle w:val="Hyperlink"/>
            <w:color w:val="0070C0"/>
            <w:sz w:val="24"/>
            <w:szCs w:val="24"/>
          </w:rPr>
          <w:t>www.crownland.nsw.gov.au</w:t>
        </w:r>
      </w:hyperlink>
      <w:r w:rsidRPr="00D638F0">
        <w:rPr>
          <w:color w:val="0070C0"/>
          <w:sz w:val="24"/>
          <w:szCs w:val="24"/>
        </w:rPr>
        <w:t xml:space="preserve"> </w:t>
      </w:r>
      <w:r w:rsidRPr="002347CC">
        <w:rPr>
          <w:sz w:val="24"/>
          <w:szCs w:val="24"/>
        </w:rPr>
        <w:t>.  Select the sub-heading ‘About Crown Land’, and then from the drop down menu to the left select ‘Adopted Plans of Management’.   The Seal Rocks Holiday Park plan is first on the list, being the most recent, and it concludes with an Appendix containing, among other things, a diagram of the revised layout for the park.</w:t>
      </w:r>
    </w:p>
    <w:p w:rsidR="00977F6B" w:rsidRDefault="00977F6B" w:rsidP="00977F6B">
      <w:pPr>
        <w:rPr>
          <w:sz w:val="24"/>
          <w:szCs w:val="24"/>
        </w:rPr>
      </w:pPr>
    </w:p>
    <w:p w:rsidR="00977F6B" w:rsidRDefault="00977F6B" w:rsidP="00977F6B">
      <w:pPr>
        <w:pStyle w:val="ListParagraph"/>
        <w:rPr>
          <w:b/>
          <w:sz w:val="28"/>
          <w:szCs w:val="28"/>
        </w:rPr>
      </w:pPr>
      <w:r>
        <w:rPr>
          <w:b/>
          <w:sz w:val="28"/>
          <w:szCs w:val="28"/>
        </w:rPr>
        <w:t xml:space="preserve">             * * *</w:t>
      </w:r>
    </w:p>
    <w:p w:rsidR="004B6E98" w:rsidRDefault="004B6E98" w:rsidP="00977F6B">
      <w:pPr>
        <w:pStyle w:val="ListParagraph"/>
        <w:rPr>
          <w:b/>
          <w:sz w:val="28"/>
          <w:szCs w:val="28"/>
        </w:rPr>
      </w:pPr>
    </w:p>
    <w:p w:rsidR="0023179A" w:rsidRPr="00E60015" w:rsidRDefault="00E60015" w:rsidP="00E60015">
      <w:pPr>
        <w:pStyle w:val="ListParagraph"/>
        <w:rPr>
          <w:rFonts w:ascii="Engravers MT" w:hAnsi="Engravers MT"/>
          <w:sz w:val="28"/>
          <w:szCs w:val="28"/>
        </w:rPr>
      </w:pPr>
      <w:r>
        <w:rPr>
          <w:rFonts w:ascii="Engravers MT" w:hAnsi="Engravers MT"/>
          <w:sz w:val="28"/>
          <w:szCs w:val="28"/>
        </w:rPr>
        <w:t xml:space="preserve">     </w:t>
      </w:r>
    </w:p>
    <w:p w:rsidR="00BD5777" w:rsidRDefault="00BD5777" w:rsidP="00BD5777">
      <w:pPr>
        <w:pBdr>
          <w:top w:val="triple" w:sz="6" w:space="1" w:color="auto"/>
          <w:left w:val="triple" w:sz="6" w:space="4" w:color="auto"/>
          <w:bottom w:val="triple" w:sz="6" w:space="1" w:color="auto"/>
          <w:right w:val="triple" w:sz="6" w:space="4" w:color="auto"/>
        </w:pBdr>
        <w:rPr>
          <w:b/>
          <w:sz w:val="24"/>
          <w:szCs w:val="24"/>
        </w:rPr>
      </w:pPr>
    </w:p>
    <w:p w:rsidR="00BD5777" w:rsidRPr="00BD5777" w:rsidRDefault="00BD5777" w:rsidP="00BD5777">
      <w:pPr>
        <w:pBdr>
          <w:top w:val="triple" w:sz="6" w:space="1" w:color="auto"/>
          <w:left w:val="triple" w:sz="6" w:space="4" w:color="auto"/>
          <w:bottom w:val="triple" w:sz="6" w:space="1" w:color="auto"/>
          <w:right w:val="triple" w:sz="6" w:space="4" w:color="auto"/>
        </w:pBdr>
        <w:jc w:val="center"/>
        <w:rPr>
          <w:rFonts w:ascii="Bookman Old Style" w:hAnsi="Bookman Old Style"/>
          <w:b/>
          <w:sz w:val="32"/>
          <w:szCs w:val="32"/>
        </w:rPr>
      </w:pPr>
      <w:r w:rsidRPr="00BD5777">
        <w:rPr>
          <w:rFonts w:ascii="Bookman Old Style" w:hAnsi="Bookman Old Style"/>
          <w:b/>
          <w:sz w:val="32"/>
          <w:szCs w:val="32"/>
        </w:rPr>
        <w:t>VALE</w:t>
      </w:r>
    </w:p>
    <w:p w:rsidR="00BD5777" w:rsidRPr="00BD5777" w:rsidRDefault="00BD5777" w:rsidP="00BD5777">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p>
    <w:p w:rsidR="00BD5777" w:rsidRPr="00BD5777" w:rsidRDefault="00BD5777" w:rsidP="00BD5777">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r>
        <w:rPr>
          <w:rFonts w:ascii="Bookman Old Style" w:hAnsi="Bookman Old Style"/>
          <w:b/>
          <w:sz w:val="24"/>
          <w:szCs w:val="24"/>
        </w:rPr>
        <w:t xml:space="preserve">   </w:t>
      </w:r>
      <w:r w:rsidRPr="00BD5777">
        <w:rPr>
          <w:rFonts w:ascii="Bookman Old Style" w:hAnsi="Bookman Old Style"/>
          <w:b/>
          <w:sz w:val="24"/>
          <w:szCs w:val="24"/>
        </w:rPr>
        <w:t xml:space="preserve">RON </w:t>
      </w:r>
      <w:proofErr w:type="gramStart"/>
      <w:r w:rsidRPr="00BD5777">
        <w:rPr>
          <w:rFonts w:ascii="Bookman Old Style" w:hAnsi="Bookman Old Style"/>
          <w:b/>
          <w:sz w:val="24"/>
          <w:szCs w:val="24"/>
        </w:rPr>
        <w:t>TAYLOR  (</w:t>
      </w:r>
      <w:proofErr w:type="gramEnd"/>
      <w:r w:rsidRPr="00BD5777">
        <w:rPr>
          <w:rFonts w:ascii="Bookman Old Style" w:hAnsi="Bookman Old Style"/>
          <w:b/>
          <w:sz w:val="24"/>
          <w:szCs w:val="24"/>
        </w:rPr>
        <w:t>1934 – 2012)</w:t>
      </w:r>
    </w:p>
    <w:p w:rsidR="00BD5777" w:rsidRPr="00BD5777" w:rsidRDefault="00BD5777" w:rsidP="00BD5777">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p>
    <w:p w:rsidR="00BD5777" w:rsidRPr="00BD5777" w:rsidRDefault="00BD5777" w:rsidP="00BD5777">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r>
        <w:rPr>
          <w:rFonts w:ascii="Bookman Old Style" w:hAnsi="Bookman Old Style"/>
          <w:b/>
          <w:sz w:val="24"/>
          <w:szCs w:val="24"/>
        </w:rPr>
        <w:t xml:space="preserve">   </w:t>
      </w:r>
      <w:r w:rsidRPr="00BD5777">
        <w:rPr>
          <w:rFonts w:ascii="Bookman Old Style" w:hAnsi="Bookman Old Style"/>
          <w:b/>
          <w:sz w:val="24"/>
          <w:szCs w:val="24"/>
        </w:rPr>
        <w:t xml:space="preserve">ROLAND </w:t>
      </w:r>
      <w:proofErr w:type="gramStart"/>
      <w:r w:rsidRPr="00BD5777">
        <w:rPr>
          <w:rFonts w:ascii="Bookman Old Style" w:hAnsi="Bookman Old Style"/>
          <w:b/>
          <w:sz w:val="24"/>
          <w:szCs w:val="24"/>
        </w:rPr>
        <w:t>ADAMS  (</w:t>
      </w:r>
      <w:proofErr w:type="gramEnd"/>
      <w:r w:rsidRPr="00BD5777">
        <w:rPr>
          <w:rFonts w:ascii="Bookman Old Style" w:hAnsi="Bookman Old Style"/>
          <w:b/>
          <w:sz w:val="24"/>
          <w:szCs w:val="24"/>
        </w:rPr>
        <w:t>1935 – 2012)</w:t>
      </w:r>
    </w:p>
    <w:p w:rsidR="00BD5777" w:rsidRPr="00BD5777" w:rsidRDefault="00BD5777" w:rsidP="00BD5777">
      <w:pPr>
        <w:pBdr>
          <w:top w:val="triple" w:sz="6" w:space="1" w:color="auto"/>
          <w:left w:val="triple" w:sz="6" w:space="4" w:color="auto"/>
          <w:bottom w:val="triple" w:sz="6" w:space="1" w:color="auto"/>
          <w:right w:val="triple" w:sz="6" w:space="4" w:color="auto"/>
        </w:pBdr>
        <w:rPr>
          <w:b/>
          <w:sz w:val="24"/>
          <w:szCs w:val="24"/>
        </w:rPr>
      </w:pPr>
    </w:p>
    <w:p w:rsidR="00FC1698" w:rsidRPr="00FC1698" w:rsidRDefault="00FC1698" w:rsidP="00FC1698">
      <w:pPr>
        <w:pBdr>
          <w:top w:val="triple" w:sz="6" w:space="1" w:color="auto"/>
          <w:left w:val="triple" w:sz="6" w:space="4" w:color="auto"/>
          <w:bottom w:val="triple" w:sz="6" w:space="1" w:color="auto"/>
          <w:right w:val="triple" w:sz="6" w:space="4" w:color="auto"/>
        </w:pBdr>
        <w:rPr>
          <w:i/>
          <w:sz w:val="24"/>
          <w:szCs w:val="24"/>
        </w:rPr>
      </w:pPr>
      <w:r w:rsidRPr="00FC1698">
        <w:rPr>
          <w:i/>
          <w:sz w:val="24"/>
          <w:szCs w:val="24"/>
        </w:rPr>
        <w:t>Sadly, i</w:t>
      </w:r>
      <w:r w:rsidR="00BD5777" w:rsidRPr="00FC1698">
        <w:rPr>
          <w:i/>
          <w:sz w:val="24"/>
          <w:szCs w:val="24"/>
        </w:rPr>
        <w:t>n the past few months the Se</w:t>
      </w:r>
      <w:r w:rsidRPr="00FC1698">
        <w:rPr>
          <w:i/>
          <w:sz w:val="24"/>
          <w:szCs w:val="24"/>
        </w:rPr>
        <w:t xml:space="preserve">al Rocks Protection Society has </w:t>
      </w:r>
      <w:r w:rsidR="00BD5777" w:rsidRPr="00FC1698">
        <w:rPr>
          <w:i/>
          <w:sz w:val="24"/>
          <w:szCs w:val="24"/>
        </w:rPr>
        <w:t>seen the passing of two of its long term members and ardent supporters.</w:t>
      </w:r>
    </w:p>
    <w:p w:rsidR="00FC1698" w:rsidRPr="00FC1698" w:rsidRDefault="00BD5777" w:rsidP="00FC1698">
      <w:pPr>
        <w:pBdr>
          <w:top w:val="triple" w:sz="6" w:space="1" w:color="auto"/>
          <w:left w:val="triple" w:sz="6" w:space="4" w:color="auto"/>
          <w:bottom w:val="triple" w:sz="6" w:space="1" w:color="auto"/>
          <w:right w:val="triple" w:sz="6" w:space="4" w:color="auto"/>
        </w:pBdr>
        <w:rPr>
          <w:i/>
          <w:sz w:val="24"/>
          <w:szCs w:val="24"/>
        </w:rPr>
      </w:pPr>
      <w:r w:rsidRPr="00FC1698">
        <w:rPr>
          <w:i/>
          <w:sz w:val="24"/>
          <w:szCs w:val="24"/>
        </w:rPr>
        <w:t>Ron Taylor and Roland Adams both had a deep attachment to Seal Rocks, and a lifelong commitment to the preservation</w:t>
      </w:r>
      <w:r w:rsidR="00FC1698" w:rsidRPr="00FC1698">
        <w:rPr>
          <w:i/>
          <w:sz w:val="24"/>
          <w:szCs w:val="24"/>
        </w:rPr>
        <w:t xml:space="preserve"> </w:t>
      </w:r>
      <w:r w:rsidRPr="00FC1698">
        <w:rPr>
          <w:i/>
          <w:sz w:val="24"/>
          <w:szCs w:val="24"/>
        </w:rPr>
        <w:t>of those unique qualities that always drew them back to the village they loved.</w:t>
      </w:r>
    </w:p>
    <w:p w:rsidR="00BD5777" w:rsidRDefault="00FC1698" w:rsidP="00FC1698">
      <w:pPr>
        <w:pBdr>
          <w:top w:val="triple" w:sz="6" w:space="1" w:color="auto"/>
          <w:left w:val="triple" w:sz="6" w:space="4" w:color="auto"/>
          <w:bottom w:val="triple" w:sz="6" w:space="1" w:color="auto"/>
          <w:right w:val="triple" w:sz="6" w:space="4" w:color="auto"/>
        </w:pBdr>
        <w:rPr>
          <w:i/>
          <w:sz w:val="24"/>
          <w:szCs w:val="24"/>
        </w:rPr>
      </w:pPr>
      <w:r>
        <w:rPr>
          <w:i/>
          <w:sz w:val="24"/>
          <w:szCs w:val="24"/>
        </w:rPr>
        <w:t>To</w:t>
      </w:r>
      <w:r w:rsidR="00BD5777" w:rsidRPr="00FC1698">
        <w:rPr>
          <w:i/>
          <w:sz w:val="24"/>
          <w:szCs w:val="24"/>
        </w:rPr>
        <w:t xml:space="preserve"> Valerie Taylor</w:t>
      </w:r>
      <w:r>
        <w:rPr>
          <w:i/>
          <w:sz w:val="24"/>
          <w:szCs w:val="24"/>
        </w:rPr>
        <w:t>,</w:t>
      </w:r>
      <w:r w:rsidR="00BD5777" w:rsidRPr="00FC1698">
        <w:rPr>
          <w:i/>
          <w:sz w:val="24"/>
          <w:szCs w:val="24"/>
        </w:rPr>
        <w:t xml:space="preserve"> Maureen Adams and their respective families</w:t>
      </w:r>
      <w:r>
        <w:rPr>
          <w:i/>
          <w:sz w:val="24"/>
          <w:szCs w:val="24"/>
        </w:rPr>
        <w:t>, we extend sincere condolences.</w:t>
      </w:r>
    </w:p>
    <w:p w:rsidR="00FC1698" w:rsidRPr="00E60015" w:rsidRDefault="00E60015" w:rsidP="00FC1698">
      <w:pPr>
        <w:pBdr>
          <w:top w:val="triple" w:sz="6" w:space="1" w:color="auto"/>
          <w:left w:val="triple" w:sz="6" w:space="4" w:color="auto"/>
          <w:bottom w:val="triple" w:sz="6" w:space="1" w:color="auto"/>
          <w:right w:val="triple" w:sz="6" w:space="4" w:color="auto"/>
        </w:pBdr>
        <w:rPr>
          <w:b/>
          <w:i/>
          <w:sz w:val="24"/>
          <w:szCs w:val="24"/>
        </w:rPr>
      </w:pPr>
      <w:r w:rsidRPr="00E60015">
        <w:rPr>
          <w:b/>
          <w:i/>
          <w:sz w:val="24"/>
          <w:szCs w:val="24"/>
        </w:rPr>
        <w:t xml:space="preserve">                            </w:t>
      </w:r>
      <w:r w:rsidR="00FC1698" w:rsidRPr="00E60015">
        <w:rPr>
          <w:b/>
          <w:i/>
          <w:sz w:val="24"/>
          <w:szCs w:val="24"/>
        </w:rPr>
        <w:t>∞</w:t>
      </w:r>
      <w:r>
        <w:rPr>
          <w:b/>
          <w:i/>
          <w:sz w:val="24"/>
          <w:szCs w:val="24"/>
        </w:rPr>
        <w:t xml:space="preserve"> </w:t>
      </w:r>
      <w:r w:rsidRPr="00E60015">
        <w:rPr>
          <w:b/>
          <w:i/>
          <w:sz w:val="24"/>
          <w:szCs w:val="24"/>
        </w:rPr>
        <w:t>∞</w:t>
      </w:r>
      <w:r>
        <w:rPr>
          <w:b/>
          <w:i/>
          <w:sz w:val="24"/>
          <w:szCs w:val="24"/>
        </w:rPr>
        <w:t xml:space="preserve"> </w:t>
      </w:r>
      <w:r w:rsidRPr="00E60015">
        <w:rPr>
          <w:b/>
          <w:i/>
          <w:sz w:val="24"/>
          <w:szCs w:val="24"/>
        </w:rPr>
        <w:t>∞</w:t>
      </w:r>
      <w:r>
        <w:rPr>
          <w:b/>
          <w:i/>
          <w:sz w:val="24"/>
          <w:szCs w:val="24"/>
        </w:rPr>
        <w:t xml:space="preserve"> </w:t>
      </w:r>
      <w:r w:rsidRPr="00E60015">
        <w:rPr>
          <w:b/>
          <w:i/>
          <w:sz w:val="24"/>
          <w:szCs w:val="24"/>
        </w:rPr>
        <w:t>∞</w:t>
      </w:r>
    </w:p>
    <w:p w:rsidR="00BD5777" w:rsidRPr="00BD5777" w:rsidRDefault="00BD5777" w:rsidP="00FC1698">
      <w:pPr>
        <w:pBdr>
          <w:top w:val="triple" w:sz="6" w:space="1" w:color="auto"/>
          <w:left w:val="triple" w:sz="6" w:space="4" w:color="auto"/>
          <w:bottom w:val="triple" w:sz="6" w:space="1" w:color="auto"/>
          <w:right w:val="triple" w:sz="6" w:space="4" w:color="auto"/>
        </w:pBdr>
        <w:rPr>
          <w:sz w:val="24"/>
          <w:szCs w:val="24"/>
        </w:rPr>
      </w:pPr>
    </w:p>
    <w:p w:rsidR="00906661" w:rsidRDefault="00906661" w:rsidP="00906661">
      <w:pPr>
        <w:rPr>
          <w:b/>
          <w:sz w:val="24"/>
          <w:szCs w:val="24"/>
        </w:rPr>
      </w:pPr>
    </w:p>
    <w:p w:rsidR="00906661" w:rsidRDefault="00906661" w:rsidP="00906661">
      <w:pPr>
        <w:rPr>
          <w:b/>
          <w:sz w:val="24"/>
          <w:szCs w:val="24"/>
        </w:rPr>
      </w:pPr>
      <w:r w:rsidRPr="00F009CE">
        <w:rPr>
          <w:b/>
          <w:noProof/>
          <w:sz w:val="24"/>
          <w:szCs w:val="24"/>
          <w:lang w:val="en-GB" w:eastAsia="en-GB"/>
        </w:rPr>
        <w:lastRenderedPageBreak/>
        <mc:AlternateContent>
          <mc:Choice Requires="wps">
            <w:drawing>
              <wp:anchor distT="0" distB="0" distL="114300" distR="114300" simplePos="0" relativeHeight="251659264" behindDoc="0" locked="0" layoutInCell="1" allowOverlap="1" wp14:anchorId="35E4698F" wp14:editId="16B27688">
                <wp:simplePos x="0" y="0"/>
                <wp:positionH relativeFrom="column">
                  <wp:posOffset>-58420</wp:posOffset>
                </wp:positionH>
                <wp:positionV relativeFrom="paragraph">
                  <wp:posOffset>118110</wp:posOffset>
                </wp:positionV>
                <wp:extent cx="277177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3B1306CA" wp14:editId="63F8450E">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0">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E4698F" id="_x0000_t202" coordsize="21600,21600" o:spt="202" path="m,l,21600r21600,l21600,xe">
                <v:stroke joinstyle="miter"/>
                <v:path gradientshapeok="t" o:connecttype="rect"/>
              </v:shapetype>
              <v:shape id="Text Box 2" o:spid="_x0000_s1026" type="#_x0000_t202" style="position:absolute;margin-left:-4.6pt;margin-top:9.3pt;width:218.2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3B1306CA" wp14:editId="63F8450E">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0">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BB38FF" w:rsidRPr="00DD5414" w:rsidRDefault="00BB38FF" w:rsidP="00DD5414">
      <w:pPr>
        <w:rPr>
          <w:b/>
          <w:sz w:val="28"/>
          <w:szCs w:val="28"/>
        </w:rPr>
      </w:pPr>
    </w:p>
    <w:p w:rsidR="00906661" w:rsidRPr="00DD5414" w:rsidRDefault="00A62200" w:rsidP="00DD5414">
      <w:pPr>
        <w:rPr>
          <w:b/>
          <w:sz w:val="24"/>
          <w:szCs w:val="24"/>
        </w:rPr>
      </w:pPr>
      <w:r>
        <w:rPr>
          <w:b/>
          <w:sz w:val="24"/>
          <w:szCs w:val="24"/>
        </w:rPr>
        <w:t xml:space="preserve"> </w:t>
      </w:r>
      <w:r w:rsidR="00DD5414">
        <w:rPr>
          <w:b/>
          <w:sz w:val="24"/>
          <w:szCs w:val="24"/>
        </w:rPr>
        <w:t xml:space="preserve"> </w:t>
      </w:r>
      <w:r w:rsidR="00305C35" w:rsidRPr="00DD5414">
        <w:rPr>
          <w:b/>
          <w:sz w:val="24"/>
          <w:szCs w:val="24"/>
        </w:rPr>
        <w:t xml:space="preserve">COMPETITION FOR </w:t>
      </w:r>
      <w:r>
        <w:rPr>
          <w:b/>
          <w:sz w:val="24"/>
          <w:szCs w:val="24"/>
        </w:rPr>
        <w:t xml:space="preserve">THE </w:t>
      </w:r>
      <w:r w:rsidR="00DD5414" w:rsidRPr="00DD5414">
        <w:rPr>
          <w:b/>
          <w:sz w:val="24"/>
          <w:szCs w:val="24"/>
        </w:rPr>
        <w:t>W</w:t>
      </w:r>
      <w:r w:rsidR="00305C35" w:rsidRPr="00DD5414">
        <w:rPr>
          <w:b/>
          <w:sz w:val="24"/>
          <w:szCs w:val="24"/>
        </w:rPr>
        <w:t>HALES</w:t>
      </w:r>
    </w:p>
    <w:p w:rsidR="00BB38FF" w:rsidRPr="00BB38FF" w:rsidRDefault="00BB38FF" w:rsidP="004B6E98">
      <w:pPr>
        <w:pStyle w:val="ListParagraph"/>
        <w:rPr>
          <w:b/>
          <w:sz w:val="24"/>
          <w:szCs w:val="24"/>
        </w:rPr>
      </w:pPr>
    </w:p>
    <w:p w:rsidR="007568E3" w:rsidRDefault="006E3B70" w:rsidP="0023318E">
      <w:pPr>
        <w:rPr>
          <w:sz w:val="24"/>
          <w:szCs w:val="24"/>
        </w:rPr>
      </w:pPr>
      <w:r>
        <w:rPr>
          <w:sz w:val="24"/>
          <w:szCs w:val="24"/>
        </w:rPr>
        <w:t xml:space="preserve">The sparkling waters of Sugarloaf Bay </w:t>
      </w:r>
      <w:r w:rsidR="003B2332">
        <w:rPr>
          <w:sz w:val="24"/>
          <w:szCs w:val="24"/>
        </w:rPr>
        <w:t>were</w:t>
      </w:r>
      <w:r>
        <w:rPr>
          <w:sz w:val="24"/>
          <w:szCs w:val="24"/>
        </w:rPr>
        <w:t xml:space="preserve">  </w:t>
      </w:r>
      <w:r w:rsidR="00305C35">
        <w:rPr>
          <w:sz w:val="24"/>
          <w:szCs w:val="24"/>
        </w:rPr>
        <w:t xml:space="preserve"> </w:t>
      </w:r>
      <w:r>
        <w:rPr>
          <w:sz w:val="24"/>
          <w:szCs w:val="24"/>
        </w:rPr>
        <w:t xml:space="preserve">graced by </w:t>
      </w:r>
      <w:r w:rsidR="00305C35">
        <w:rPr>
          <w:sz w:val="24"/>
          <w:szCs w:val="24"/>
        </w:rPr>
        <w:t xml:space="preserve">more than </w:t>
      </w:r>
      <w:r w:rsidR="00E830DB">
        <w:rPr>
          <w:sz w:val="24"/>
          <w:szCs w:val="24"/>
        </w:rPr>
        <w:t xml:space="preserve">Humpbacks and Southern Rights </w:t>
      </w:r>
      <w:r w:rsidR="00305C35">
        <w:rPr>
          <w:sz w:val="24"/>
          <w:szCs w:val="24"/>
        </w:rPr>
        <w:t xml:space="preserve">this </w:t>
      </w:r>
      <w:r w:rsidR="00446F5F">
        <w:rPr>
          <w:sz w:val="24"/>
          <w:szCs w:val="24"/>
        </w:rPr>
        <w:t>s</w:t>
      </w:r>
      <w:r w:rsidR="003B2332">
        <w:rPr>
          <w:sz w:val="24"/>
          <w:szCs w:val="24"/>
        </w:rPr>
        <w:t xml:space="preserve">pring, when </w:t>
      </w:r>
      <w:r>
        <w:rPr>
          <w:sz w:val="24"/>
          <w:szCs w:val="24"/>
        </w:rPr>
        <w:t xml:space="preserve">a couple of </w:t>
      </w:r>
      <w:r w:rsidR="00E830DB">
        <w:rPr>
          <w:sz w:val="24"/>
          <w:szCs w:val="24"/>
        </w:rPr>
        <w:t xml:space="preserve">other </w:t>
      </w:r>
      <w:r w:rsidR="003B2332">
        <w:rPr>
          <w:sz w:val="24"/>
          <w:szCs w:val="24"/>
        </w:rPr>
        <w:t xml:space="preserve">infrequent </w:t>
      </w:r>
      <w:r>
        <w:rPr>
          <w:sz w:val="24"/>
          <w:szCs w:val="24"/>
        </w:rPr>
        <w:t>visitors</w:t>
      </w:r>
      <w:r w:rsidR="00E830DB">
        <w:rPr>
          <w:sz w:val="24"/>
          <w:szCs w:val="24"/>
        </w:rPr>
        <w:t xml:space="preserve"> dropped by</w:t>
      </w:r>
      <w:r>
        <w:rPr>
          <w:sz w:val="24"/>
          <w:szCs w:val="24"/>
        </w:rPr>
        <w:t xml:space="preserve">. It is some time since </w:t>
      </w:r>
      <w:r w:rsidR="00D45075">
        <w:rPr>
          <w:sz w:val="24"/>
          <w:szCs w:val="24"/>
        </w:rPr>
        <w:t xml:space="preserve">we </w:t>
      </w:r>
      <w:r w:rsidR="00446F5F">
        <w:rPr>
          <w:sz w:val="24"/>
          <w:szCs w:val="24"/>
        </w:rPr>
        <w:t>saw</w:t>
      </w:r>
      <w:r>
        <w:rPr>
          <w:sz w:val="24"/>
          <w:szCs w:val="24"/>
        </w:rPr>
        <w:t xml:space="preserve"> </w:t>
      </w:r>
      <w:r w:rsidRPr="005071C9">
        <w:rPr>
          <w:i/>
          <w:sz w:val="24"/>
          <w:szCs w:val="24"/>
        </w:rPr>
        <w:t>Young Endeavour</w:t>
      </w:r>
      <w:r>
        <w:rPr>
          <w:sz w:val="24"/>
          <w:szCs w:val="24"/>
        </w:rPr>
        <w:t xml:space="preserve">, the </w:t>
      </w:r>
      <w:r w:rsidR="005071C9">
        <w:rPr>
          <w:sz w:val="24"/>
          <w:szCs w:val="24"/>
        </w:rPr>
        <w:t>239 tonne, brigantine rigged, tall ship</w:t>
      </w:r>
      <w:r>
        <w:rPr>
          <w:sz w:val="24"/>
          <w:szCs w:val="24"/>
        </w:rPr>
        <w:t xml:space="preserve"> that was Britain</w:t>
      </w:r>
      <w:r w:rsidR="005071C9">
        <w:rPr>
          <w:sz w:val="24"/>
          <w:szCs w:val="24"/>
        </w:rPr>
        <w:t>’s</w:t>
      </w:r>
      <w:r>
        <w:rPr>
          <w:sz w:val="24"/>
          <w:szCs w:val="24"/>
        </w:rPr>
        <w:t xml:space="preserve"> </w:t>
      </w:r>
      <w:r w:rsidR="00DD5414">
        <w:rPr>
          <w:sz w:val="24"/>
          <w:szCs w:val="24"/>
        </w:rPr>
        <w:t xml:space="preserve">1988 </w:t>
      </w:r>
      <w:r w:rsidR="005071C9">
        <w:rPr>
          <w:sz w:val="24"/>
          <w:szCs w:val="24"/>
        </w:rPr>
        <w:t xml:space="preserve">bicentennial </w:t>
      </w:r>
      <w:r>
        <w:rPr>
          <w:sz w:val="24"/>
          <w:szCs w:val="24"/>
        </w:rPr>
        <w:t>gift to Australia</w:t>
      </w:r>
      <w:r w:rsidR="005071C9">
        <w:rPr>
          <w:sz w:val="24"/>
          <w:szCs w:val="24"/>
        </w:rPr>
        <w:t xml:space="preserve">. </w:t>
      </w:r>
      <w:r>
        <w:rPr>
          <w:sz w:val="24"/>
          <w:szCs w:val="24"/>
        </w:rPr>
        <w:t xml:space="preserve">In September </w:t>
      </w:r>
      <w:r w:rsidR="00DD5414">
        <w:rPr>
          <w:sz w:val="24"/>
          <w:szCs w:val="24"/>
        </w:rPr>
        <w:t xml:space="preserve">she </w:t>
      </w:r>
      <w:r>
        <w:rPr>
          <w:sz w:val="24"/>
          <w:szCs w:val="24"/>
        </w:rPr>
        <w:t>moored in the bay overnight and her beautiful li</w:t>
      </w:r>
      <w:r w:rsidR="00961B29">
        <w:rPr>
          <w:sz w:val="24"/>
          <w:szCs w:val="24"/>
        </w:rPr>
        <w:t xml:space="preserve">nes </w:t>
      </w:r>
      <w:r>
        <w:rPr>
          <w:sz w:val="24"/>
          <w:szCs w:val="24"/>
        </w:rPr>
        <w:t>enhanced th</w:t>
      </w:r>
      <w:r w:rsidR="00446F5F">
        <w:rPr>
          <w:sz w:val="24"/>
          <w:szCs w:val="24"/>
        </w:rPr>
        <w:t xml:space="preserve">e view before she </w:t>
      </w:r>
      <w:r w:rsidR="00DD5414">
        <w:rPr>
          <w:sz w:val="24"/>
          <w:szCs w:val="24"/>
        </w:rPr>
        <w:t>hoist</w:t>
      </w:r>
      <w:r w:rsidR="00446F5F">
        <w:rPr>
          <w:sz w:val="24"/>
          <w:szCs w:val="24"/>
        </w:rPr>
        <w:t>ed</w:t>
      </w:r>
      <w:r>
        <w:rPr>
          <w:sz w:val="24"/>
          <w:szCs w:val="24"/>
        </w:rPr>
        <w:t xml:space="preserve"> sail and continu</w:t>
      </w:r>
      <w:r w:rsidR="00446F5F">
        <w:rPr>
          <w:sz w:val="24"/>
          <w:szCs w:val="24"/>
        </w:rPr>
        <w:t>ed</w:t>
      </w:r>
      <w:r>
        <w:rPr>
          <w:sz w:val="24"/>
          <w:szCs w:val="24"/>
        </w:rPr>
        <w:t xml:space="preserve"> on her way.</w:t>
      </w:r>
    </w:p>
    <w:p w:rsidR="0023318E" w:rsidRPr="0023318E" w:rsidRDefault="0023318E" w:rsidP="0023318E">
      <w:pPr>
        <w:rPr>
          <w:sz w:val="24"/>
          <w:szCs w:val="24"/>
        </w:rPr>
      </w:pPr>
    </w:p>
    <w:p w:rsidR="00906661" w:rsidRDefault="007568E3" w:rsidP="007568E3">
      <w:pPr>
        <w:jc w:val="both"/>
        <w:rPr>
          <w:b/>
          <w:sz w:val="28"/>
          <w:szCs w:val="28"/>
        </w:rPr>
      </w:pPr>
      <w:r>
        <w:rPr>
          <w:b/>
          <w:noProof/>
          <w:sz w:val="28"/>
          <w:szCs w:val="28"/>
          <w:lang w:val="en-GB" w:eastAsia="en-GB"/>
        </w:rPr>
        <w:drawing>
          <wp:inline distT="0" distB="0" distL="0" distR="0" wp14:anchorId="577A023E" wp14:editId="7EB4DF42">
            <wp:extent cx="2745740" cy="206734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ng Endeavou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5740" cy="2067349"/>
                    </a:xfrm>
                    <a:prstGeom prst="rect">
                      <a:avLst/>
                    </a:prstGeom>
                  </pic:spPr>
                </pic:pic>
              </a:graphicData>
            </a:graphic>
          </wp:inline>
        </w:drawing>
      </w:r>
    </w:p>
    <w:p w:rsidR="00961B29" w:rsidRDefault="00961B29" w:rsidP="007568E3">
      <w:pPr>
        <w:jc w:val="both"/>
        <w:rPr>
          <w:b/>
          <w:sz w:val="28"/>
          <w:szCs w:val="28"/>
        </w:rPr>
      </w:pPr>
    </w:p>
    <w:p w:rsidR="00446F5F" w:rsidRDefault="00961B29" w:rsidP="009576FA">
      <w:pPr>
        <w:rPr>
          <w:sz w:val="24"/>
          <w:szCs w:val="24"/>
        </w:rPr>
      </w:pPr>
      <w:r>
        <w:rPr>
          <w:sz w:val="24"/>
          <w:szCs w:val="24"/>
        </w:rPr>
        <w:t xml:space="preserve">October brought an even rarer visitor, when an Australian fur seal was sighted </w:t>
      </w:r>
      <w:r w:rsidR="009576FA">
        <w:rPr>
          <w:sz w:val="24"/>
          <w:szCs w:val="24"/>
        </w:rPr>
        <w:t>frolicking</w:t>
      </w:r>
      <w:r>
        <w:rPr>
          <w:sz w:val="24"/>
          <w:szCs w:val="24"/>
        </w:rPr>
        <w:t xml:space="preserve"> in the calm waters of Boat Beach, metres from the shoreline. </w:t>
      </w:r>
      <w:r w:rsidR="0023318E">
        <w:rPr>
          <w:sz w:val="24"/>
          <w:szCs w:val="24"/>
        </w:rPr>
        <w:t xml:space="preserve">Most locals could not recall ever having seen one on Boat Beach, and getting a good pic proved </w:t>
      </w:r>
      <w:r w:rsidR="00446F5F">
        <w:rPr>
          <w:sz w:val="24"/>
          <w:szCs w:val="24"/>
        </w:rPr>
        <w:t>difficult, as the</w:t>
      </w:r>
      <w:r w:rsidR="009576FA">
        <w:rPr>
          <w:sz w:val="24"/>
          <w:szCs w:val="24"/>
        </w:rPr>
        <w:t xml:space="preserve"> </w:t>
      </w:r>
      <w:r w:rsidR="008B4100">
        <w:rPr>
          <w:sz w:val="24"/>
          <w:szCs w:val="24"/>
        </w:rPr>
        <w:t>agile</w:t>
      </w:r>
      <w:r w:rsidR="009576FA">
        <w:rPr>
          <w:sz w:val="24"/>
          <w:szCs w:val="24"/>
        </w:rPr>
        <w:t xml:space="preserve"> mammal was a bit camera shy</w:t>
      </w:r>
      <w:r w:rsidR="00446F5F">
        <w:rPr>
          <w:sz w:val="24"/>
          <w:szCs w:val="24"/>
        </w:rPr>
        <w:t>.</w:t>
      </w:r>
    </w:p>
    <w:p w:rsidR="00446F5F" w:rsidRDefault="00446F5F" w:rsidP="009576FA">
      <w:pPr>
        <w:rPr>
          <w:sz w:val="24"/>
          <w:szCs w:val="24"/>
        </w:rPr>
      </w:pPr>
    </w:p>
    <w:p w:rsidR="000D5306" w:rsidRPr="00446F5F" w:rsidRDefault="00446F5F" w:rsidP="00446F5F">
      <w:pPr>
        <w:rPr>
          <w:b/>
          <w:sz w:val="28"/>
          <w:szCs w:val="28"/>
        </w:rPr>
      </w:pPr>
      <w:r>
        <w:rPr>
          <w:b/>
          <w:noProof/>
          <w:sz w:val="28"/>
          <w:szCs w:val="28"/>
          <w:lang w:val="en-GB" w:eastAsia="en-GB"/>
        </w:rPr>
        <w:drawing>
          <wp:inline distT="0" distB="0" distL="0" distR="0" wp14:anchorId="7BE5E5E7" wp14:editId="3DB1C395">
            <wp:extent cx="2743200" cy="2114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l.jpg"/>
                    <pic:cNvPicPr/>
                  </pic:nvPicPr>
                  <pic:blipFill>
                    <a:blip r:embed="rId12">
                      <a:extLst>
                        <a:ext uri="{28A0092B-C50C-407E-A947-70E740481C1C}">
                          <a14:useLocalDpi xmlns:a14="http://schemas.microsoft.com/office/drawing/2010/main" val="0"/>
                        </a:ext>
                      </a:extLst>
                    </a:blip>
                    <a:stretch>
                      <a:fillRect/>
                    </a:stretch>
                  </pic:blipFill>
                  <pic:spPr>
                    <a:xfrm>
                      <a:off x="0" y="0"/>
                      <a:ext cx="2745740" cy="2116508"/>
                    </a:xfrm>
                    <a:prstGeom prst="rect">
                      <a:avLst/>
                    </a:prstGeom>
                  </pic:spPr>
                </pic:pic>
              </a:graphicData>
            </a:graphic>
          </wp:inline>
        </w:drawing>
      </w:r>
    </w:p>
    <w:p w:rsidR="000D5306" w:rsidRDefault="000D5306" w:rsidP="004B6E98">
      <w:pPr>
        <w:pStyle w:val="ListParagraph"/>
        <w:rPr>
          <w:b/>
          <w:sz w:val="28"/>
          <w:szCs w:val="28"/>
        </w:rPr>
      </w:pPr>
    </w:p>
    <w:p w:rsidR="000D5306" w:rsidRDefault="00567926" w:rsidP="00567926">
      <w:pPr>
        <w:rPr>
          <w:b/>
          <w:sz w:val="28"/>
          <w:szCs w:val="28"/>
        </w:rPr>
      </w:pPr>
      <w:r>
        <w:rPr>
          <w:b/>
          <w:noProof/>
          <w:sz w:val="28"/>
          <w:szCs w:val="28"/>
          <w:lang w:val="en-GB" w:eastAsia="en-GB"/>
        </w:rPr>
        <w:drawing>
          <wp:inline distT="0" distB="0" distL="0" distR="0" wp14:anchorId="67A8FDEC" wp14:editId="59223BEC">
            <wp:extent cx="2745740" cy="2063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berry ash.jpg"/>
                    <pic:cNvPicPr/>
                  </pic:nvPicPr>
                  <pic:blipFill>
                    <a:blip r:embed="rId13">
                      <a:extLst>
                        <a:ext uri="{28A0092B-C50C-407E-A947-70E740481C1C}">
                          <a14:useLocalDpi xmlns:a14="http://schemas.microsoft.com/office/drawing/2010/main" val="0"/>
                        </a:ext>
                      </a:extLst>
                    </a:blip>
                    <a:stretch>
                      <a:fillRect/>
                    </a:stretch>
                  </pic:blipFill>
                  <pic:spPr>
                    <a:xfrm>
                      <a:off x="0" y="0"/>
                      <a:ext cx="2745740" cy="2063750"/>
                    </a:xfrm>
                    <a:prstGeom prst="rect">
                      <a:avLst/>
                    </a:prstGeom>
                  </pic:spPr>
                </pic:pic>
              </a:graphicData>
            </a:graphic>
          </wp:inline>
        </w:drawing>
      </w:r>
    </w:p>
    <w:p w:rsidR="00567926" w:rsidRPr="00567926" w:rsidRDefault="00567926" w:rsidP="00567926">
      <w:pPr>
        <w:widowControl/>
        <w:overflowPunct/>
        <w:autoSpaceDE/>
        <w:autoSpaceDN/>
        <w:adjustRightInd/>
        <w:rPr>
          <w:rFonts w:ascii="Calibri" w:hAnsi="Calibri" w:cs="Calibri"/>
          <w:b/>
          <w:i/>
          <w:color w:val="000000"/>
          <w:kern w:val="0"/>
          <w:sz w:val="24"/>
          <w:szCs w:val="24"/>
        </w:rPr>
      </w:pPr>
      <w:r w:rsidRPr="00567926">
        <w:rPr>
          <w:rFonts w:ascii="Calibri" w:hAnsi="Calibri" w:cs="Calibri"/>
          <w:b/>
          <w:bCs/>
          <w:i/>
          <w:iCs/>
          <w:color w:val="000000"/>
          <w:kern w:val="0"/>
          <w:sz w:val="24"/>
          <w:szCs w:val="24"/>
        </w:rPr>
        <w:t>Something to look out for if you venture into areas of Seal Rocks rainforest during</w:t>
      </w:r>
    </w:p>
    <w:p w:rsidR="00567926" w:rsidRDefault="00567926" w:rsidP="00567926">
      <w:pPr>
        <w:widowControl/>
        <w:overflowPunct/>
        <w:autoSpaceDE/>
        <w:autoSpaceDN/>
        <w:adjustRightInd/>
        <w:rPr>
          <w:rFonts w:ascii="Calibri" w:hAnsi="Calibri" w:cs="Calibri"/>
          <w:b/>
          <w:bCs/>
          <w:i/>
          <w:iCs/>
          <w:color w:val="000000"/>
          <w:kern w:val="0"/>
          <w:sz w:val="24"/>
          <w:szCs w:val="24"/>
        </w:rPr>
      </w:pPr>
      <w:r w:rsidRPr="00567926">
        <w:rPr>
          <w:rFonts w:ascii="Calibri" w:hAnsi="Calibri" w:cs="Calibri"/>
          <w:b/>
          <w:bCs/>
          <w:i/>
          <w:iCs/>
          <w:color w:val="000000"/>
          <w:kern w:val="0"/>
          <w:sz w:val="24"/>
          <w:szCs w:val="24"/>
        </w:rPr>
        <w:t>November/early December is the spectacular display of the Blueberry Ash, which can sometimes keep its deep blue fruit right through the next flowering.</w:t>
      </w:r>
    </w:p>
    <w:p w:rsidR="00567926" w:rsidRDefault="00567926" w:rsidP="00567926">
      <w:pPr>
        <w:widowControl/>
        <w:overflowPunct/>
        <w:autoSpaceDE/>
        <w:autoSpaceDN/>
        <w:adjustRightInd/>
        <w:rPr>
          <w:b/>
          <w:color w:val="000000"/>
          <w:kern w:val="0"/>
          <w:sz w:val="24"/>
          <w:szCs w:val="24"/>
        </w:rPr>
      </w:pPr>
    </w:p>
    <w:p w:rsidR="00567926" w:rsidRPr="00567926" w:rsidRDefault="00567926" w:rsidP="00567926">
      <w:pPr>
        <w:rPr>
          <w:b/>
          <w:sz w:val="24"/>
          <w:szCs w:val="24"/>
        </w:rPr>
      </w:pPr>
      <w:r>
        <w:rPr>
          <w:b/>
          <w:sz w:val="24"/>
          <w:szCs w:val="24"/>
        </w:rPr>
        <w:t xml:space="preserve">             </w:t>
      </w:r>
      <w:r w:rsidRPr="00567926">
        <w:rPr>
          <w:b/>
          <w:sz w:val="24"/>
          <w:szCs w:val="24"/>
        </w:rPr>
        <w:t>MOVIE RELEASE</w:t>
      </w:r>
    </w:p>
    <w:p w:rsidR="00567926" w:rsidRPr="00567926" w:rsidRDefault="00567926" w:rsidP="00567926">
      <w:pPr>
        <w:rPr>
          <w:b/>
          <w:sz w:val="24"/>
          <w:szCs w:val="24"/>
        </w:rPr>
      </w:pPr>
    </w:p>
    <w:p w:rsidR="00567926" w:rsidRDefault="00567926" w:rsidP="00567926">
      <w:pPr>
        <w:rPr>
          <w:sz w:val="24"/>
          <w:szCs w:val="24"/>
        </w:rPr>
      </w:pPr>
      <w:r>
        <w:rPr>
          <w:sz w:val="24"/>
          <w:szCs w:val="24"/>
        </w:rPr>
        <w:t xml:space="preserve">Been wondering what’s happened to that </w:t>
      </w:r>
      <w:r w:rsidR="00666241">
        <w:rPr>
          <w:sz w:val="24"/>
          <w:szCs w:val="24"/>
        </w:rPr>
        <w:t xml:space="preserve">movie we all got so involved in the making of earlier this year?  </w:t>
      </w:r>
      <w:r w:rsidR="00D460DB">
        <w:rPr>
          <w:sz w:val="24"/>
          <w:szCs w:val="24"/>
        </w:rPr>
        <w:t>Apparently</w:t>
      </w:r>
      <w:r w:rsidR="00666241">
        <w:rPr>
          <w:sz w:val="24"/>
          <w:szCs w:val="24"/>
        </w:rPr>
        <w:t xml:space="preserve"> the title has been changed from </w:t>
      </w:r>
      <w:r w:rsidR="00666241" w:rsidRPr="00666241">
        <w:rPr>
          <w:i/>
          <w:sz w:val="24"/>
          <w:szCs w:val="24"/>
        </w:rPr>
        <w:t>‘The Grandmothers’</w:t>
      </w:r>
      <w:r w:rsidR="00666241">
        <w:rPr>
          <w:sz w:val="24"/>
          <w:szCs w:val="24"/>
        </w:rPr>
        <w:t xml:space="preserve"> to </w:t>
      </w:r>
      <w:r w:rsidR="00666241" w:rsidRPr="00666241">
        <w:rPr>
          <w:i/>
          <w:sz w:val="24"/>
          <w:szCs w:val="24"/>
        </w:rPr>
        <w:t>‘Two Mothers’</w:t>
      </w:r>
      <w:r w:rsidR="00666241">
        <w:rPr>
          <w:sz w:val="24"/>
          <w:szCs w:val="24"/>
        </w:rPr>
        <w:t xml:space="preserve"> and </w:t>
      </w:r>
      <w:r w:rsidR="00D460DB">
        <w:rPr>
          <w:sz w:val="24"/>
          <w:szCs w:val="24"/>
        </w:rPr>
        <w:t xml:space="preserve">the latest from </w:t>
      </w:r>
      <w:r w:rsidR="00666241">
        <w:rPr>
          <w:sz w:val="24"/>
          <w:szCs w:val="24"/>
        </w:rPr>
        <w:t>Peter Lawless, the location manager</w:t>
      </w:r>
      <w:r w:rsidR="00D460DB">
        <w:rPr>
          <w:sz w:val="24"/>
          <w:szCs w:val="24"/>
        </w:rPr>
        <w:t xml:space="preserve"> who kept the community in touch, </w:t>
      </w:r>
      <w:r w:rsidRPr="00567926">
        <w:rPr>
          <w:sz w:val="24"/>
          <w:szCs w:val="24"/>
        </w:rPr>
        <w:t>is that the release date will be shortly after the next Cannes Film Festival in France, which takes place in the second half of May 2013.</w:t>
      </w:r>
      <w:r w:rsidR="00296516">
        <w:rPr>
          <w:sz w:val="24"/>
          <w:szCs w:val="24"/>
        </w:rPr>
        <w:t xml:space="preserve"> </w:t>
      </w:r>
    </w:p>
    <w:p w:rsidR="00296516" w:rsidRDefault="00296516" w:rsidP="00567926">
      <w:pPr>
        <w:rPr>
          <w:sz w:val="24"/>
          <w:szCs w:val="24"/>
        </w:rPr>
      </w:pPr>
    </w:p>
    <w:p w:rsidR="0037174E" w:rsidRPr="00253173" w:rsidRDefault="00FB7C0F" w:rsidP="00253173">
      <w:pPr>
        <w:rPr>
          <w:sz w:val="24"/>
          <w:szCs w:val="24"/>
        </w:rPr>
      </w:pPr>
      <w:r>
        <w:rPr>
          <w:noProof/>
          <w:sz w:val="24"/>
          <w:szCs w:val="24"/>
          <w:lang w:val="en-GB" w:eastAsia="en-GB"/>
        </w:rPr>
        <w:drawing>
          <wp:inline distT="0" distB="0" distL="0" distR="0" wp14:anchorId="1161A9E0" wp14:editId="6ABEA162">
            <wp:extent cx="2800350" cy="3407999"/>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_253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00532" cy="3408221"/>
                    </a:xfrm>
                    <a:prstGeom prst="rect">
                      <a:avLst/>
                    </a:prstGeom>
                  </pic:spPr>
                </pic:pic>
              </a:graphicData>
            </a:graphic>
          </wp:inline>
        </w:drawing>
      </w:r>
    </w:p>
    <w:p w:rsidR="000D5306" w:rsidRPr="0023179A" w:rsidRDefault="000D5306" w:rsidP="00E830DB">
      <w:pPr>
        <w:jc w:val="center"/>
        <w:rPr>
          <w:rFonts w:ascii="Segoe Print" w:hAnsi="Segoe Print"/>
          <w:b/>
          <w:color w:val="0070C0"/>
          <w:sz w:val="28"/>
          <w:szCs w:val="28"/>
        </w:rPr>
      </w:pPr>
      <w:r w:rsidRPr="0023179A">
        <w:rPr>
          <w:rFonts w:ascii="Segoe Print" w:hAnsi="Segoe Print"/>
          <w:b/>
          <w:color w:val="0070C0"/>
          <w:sz w:val="28"/>
          <w:szCs w:val="28"/>
        </w:rPr>
        <w:lastRenderedPageBreak/>
        <w:t>Jack’s History Page</w:t>
      </w:r>
    </w:p>
    <w:p w:rsidR="00895E23" w:rsidRDefault="00895E23" w:rsidP="00895E23">
      <w:pPr>
        <w:rPr>
          <w:rFonts w:ascii="Segoe Print" w:hAnsi="Segoe Print"/>
          <w:b/>
          <w:color w:val="0070C0"/>
          <w:sz w:val="28"/>
          <w:szCs w:val="28"/>
        </w:rPr>
      </w:pPr>
    </w:p>
    <w:p w:rsidR="000D5306" w:rsidRDefault="000D5306" w:rsidP="00895E23">
      <w:pPr>
        <w:jc w:val="center"/>
        <w:rPr>
          <w:rFonts w:eastAsia="SimSun"/>
          <w:b/>
          <w:bCs/>
          <w:kern w:val="1"/>
          <w:sz w:val="24"/>
          <w:szCs w:val="24"/>
          <w:lang w:eastAsia="en-US"/>
        </w:rPr>
      </w:pPr>
      <w:r w:rsidRPr="000D5306">
        <w:rPr>
          <w:rFonts w:eastAsia="SimSun"/>
          <w:b/>
          <w:bCs/>
          <w:kern w:val="1"/>
          <w:sz w:val="24"/>
          <w:szCs w:val="24"/>
          <w:lang w:eastAsia="en-US"/>
        </w:rPr>
        <w:t>WHEN THE RAILWAY</w:t>
      </w:r>
    </w:p>
    <w:p w:rsidR="000D5306" w:rsidRPr="000D5306" w:rsidRDefault="000D5306" w:rsidP="000D5306">
      <w:pPr>
        <w:jc w:val="center"/>
        <w:rPr>
          <w:rFonts w:eastAsia="SimSun"/>
          <w:b/>
          <w:bCs/>
          <w:kern w:val="1"/>
          <w:sz w:val="24"/>
          <w:szCs w:val="24"/>
          <w:lang w:eastAsia="en-US"/>
        </w:rPr>
      </w:pPr>
      <w:r w:rsidRPr="000D5306">
        <w:rPr>
          <w:rFonts w:eastAsia="SimSun"/>
          <w:b/>
          <w:bCs/>
          <w:kern w:val="1"/>
          <w:sz w:val="24"/>
          <w:szCs w:val="24"/>
          <w:lang w:eastAsia="en-US"/>
        </w:rPr>
        <w:t>CAME TO BUNGWAHL</w:t>
      </w:r>
    </w:p>
    <w:p w:rsidR="000D5306" w:rsidRPr="000D5306" w:rsidRDefault="000D5306" w:rsidP="000D5306">
      <w:pPr>
        <w:rPr>
          <w:rFonts w:eastAsia="SimSun"/>
          <w:b/>
          <w:bCs/>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In the early 1970's our son Peter was an engineering student. At the lectures he met a fellow student named George Hudson. They became mates and in time George was invited to spend the weekend with us at Treachery. He became a regular visitor to our accommodation there.</w:t>
      </w:r>
    </w:p>
    <w:p w:rsidR="000D5306" w:rsidRPr="000D5306" w:rsidRDefault="000D5306" w:rsidP="000D5306">
      <w:pPr>
        <w:rPr>
          <w:rFonts w:eastAsia="SimSun"/>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 xml:space="preserve">One year George brought his mother to stay for a few days, and whilst talking to her I discovered that she was part of the Hudson family that originally started the big saw mill operation at </w:t>
      </w:r>
      <w:proofErr w:type="spellStart"/>
      <w:r w:rsidRPr="000D5306">
        <w:rPr>
          <w:rFonts w:eastAsia="SimSun"/>
          <w:kern w:val="1"/>
          <w:sz w:val="24"/>
          <w:szCs w:val="24"/>
          <w:lang w:eastAsia="en-US"/>
        </w:rPr>
        <w:t>Neranie</w:t>
      </w:r>
      <w:proofErr w:type="spellEnd"/>
      <w:r w:rsidRPr="000D5306">
        <w:rPr>
          <w:rFonts w:eastAsia="SimSun"/>
          <w:kern w:val="1"/>
          <w:sz w:val="24"/>
          <w:szCs w:val="24"/>
          <w:lang w:eastAsia="en-US"/>
        </w:rPr>
        <w:t xml:space="preserve">. She told me that around 1900 the company had timber leases over almost all of the shores of Smiths Lake and also up </w:t>
      </w:r>
      <w:proofErr w:type="spellStart"/>
      <w:r w:rsidRPr="000D5306">
        <w:rPr>
          <w:rFonts w:eastAsia="SimSun"/>
          <w:kern w:val="1"/>
          <w:sz w:val="24"/>
          <w:szCs w:val="24"/>
          <w:lang w:eastAsia="en-US"/>
        </w:rPr>
        <w:t>Tarbuck</w:t>
      </w:r>
      <w:proofErr w:type="spellEnd"/>
      <w:r w:rsidRPr="000D5306">
        <w:rPr>
          <w:rFonts w:eastAsia="SimSun"/>
          <w:kern w:val="1"/>
          <w:sz w:val="24"/>
          <w:szCs w:val="24"/>
          <w:lang w:eastAsia="en-US"/>
        </w:rPr>
        <w:t xml:space="preserve"> Creek.</w:t>
      </w:r>
    </w:p>
    <w:p w:rsidR="000D5306" w:rsidRPr="000D5306" w:rsidRDefault="000D5306" w:rsidP="000D5306">
      <w:pPr>
        <w:rPr>
          <w:rFonts w:eastAsia="SimSun"/>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 xml:space="preserve">The difficulty in drawing logs from these areas was that in the sand country the bullock wagons would become impossibly bogged. On the other shores of the lake steep rocky hills dropped down to the lake edge, again making bullock operations difficult, if not impossible. It was therefore decided that the company should purchase a couple of steam engines and provide loading facilities at the lake and a railway </w:t>
      </w:r>
      <w:r w:rsidR="00D45075">
        <w:rPr>
          <w:rFonts w:eastAsia="SimSun"/>
          <w:kern w:val="1"/>
          <w:sz w:val="24"/>
          <w:szCs w:val="24"/>
          <w:lang w:eastAsia="en-US"/>
        </w:rPr>
        <w:t>at</w:t>
      </w:r>
      <w:r w:rsidRPr="000D5306">
        <w:rPr>
          <w:rFonts w:eastAsia="SimSun"/>
          <w:kern w:val="1"/>
          <w:sz w:val="24"/>
          <w:szCs w:val="24"/>
          <w:lang w:eastAsia="en-US"/>
        </w:rPr>
        <w:t xml:space="preserve"> the saw mill at </w:t>
      </w:r>
      <w:proofErr w:type="spellStart"/>
      <w:r w:rsidRPr="000D5306">
        <w:rPr>
          <w:rFonts w:eastAsia="SimSun"/>
          <w:kern w:val="1"/>
          <w:sz w:val="24"/>
          <w:szCs w:val="24"/>
          <w:lang w:eastAsia="en-US"/>
        </w:rPr>
        <w:t>Neranie</w:t>
      </w:r>
      <w:proofErr w:type="spellEnd"/>
      <w:r w:rsidRPr="000D5306">
        <w:rPr>
          <w:rFonts w:eastAsia="SimSun"/>
          <w:kern w:val="1"/>
          <w:sz w:val="24"/>
          <w:szCs w:val="24"/>
          <w:lang w:eastAsia="en-US"/>
        </w:rPr>
        <w:t>.</w:t>
      </w:r>
    </w:p>
    <w:p w:rsidR="000D5306" w:rsidRPr="000D5306" w:rsidRDefault="000D5306" w:rsidP="000D5306">
      <w:pPr>
        <w:rPr>
          <w:rFonts w:eastAsia="SimSun"/>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 xml:space="preserve">The facilities provided were a low ramp running out into Smiths </w:t>
      </w:r>
      <w:r w:rsidR="00895E23">
        <w:rPr>
          <w:rFonts w:eastAsia="SimSun"/>
          <w:kern w:val="1"/>
          <w:sz w:val="24"/>
          <w:szCs w:val="24"/>
          <w:lang w:eastAsia="en-US"/>
        </w:rPr>
        <w:t>L</w:t>
      </w:r>
      <w:r w:rsidRPr="000D5306">
        <w:rPr>
          <w:rFonts w:eastAsia="SimSun"/>
          <w:kern w:val="1"/>
          <w:sz w:val="24"/>
          <w:szCs w:val="24"/>
          <w:lang w:eastAsia="en-US"/>
        </w:rPr>
        <w:t xml:space="preserve">ake on a sand bank near Dogwood Road and the railway line running from this ramp to the </w:t>
      </w:r>
      <w:proofErr w:type="spellStart"/>
      <w:r w:rsidRPr="000D5306">
        <w:rPr>
          <w:rFonts w:eastAsia="SimSun"/>
          <w:kern w:val="1"/>
          <w:sz w:val="24"/>
          <w:szCs w:val="24"/>
          <w:lang w:eastAsia="en-US"/>
        </w:rPr>
        <w:t>Neranie</w:t>
      </w:r>
      <w:proofErr w:type="spellEnd"/>
      <w:r w:rsidRPr="000D5306">
        <w:rPr>
          <w:rFonts w:eastAsia="SimSun"/>
          <w:kern w:val="1"/>
          <w:sz w:val="24"/>
          <w:szCs w:val="24"/>
          <w:lang w:eastAsia="en-US"/>
        </w:rPr>
        <w:t xml:space="preserve"> mill. A further loading ramp and railway line was constructed up the side of </w:t>
      </w:r>
      <w:proofErr w:type="spellStart"/>
      <w:r w:rsidRPr="000D5306">
        <w:rPr>
          <w:rFonts w:eastAsia="SimSun"/>
          <w:kern w:val="1"/>
          <w:sz w:val="24"/>
          <w:szCs w:val="24"/>
          <w:lang w:eastAsia="en-US"/>
        </w:rPr>
        <w:t>Tarbuck</w:t>
      </w:r>
      <w:proofErr w:type="spellEnd"/>
      <w:r w:rsidRPr="000D5306">
        <w:rPr>
          <w:rFonts w:eastAsia="SimSun"/>
          <w:kern w:val="1"/>
          <w:sz w:val="24"/>
          <w:szCs w:val="24"/>
          <w:lang w:eastAsia="en-US"/>
        </w:rPr>
        <w:t xml:space="preserve"> Creek.</w:t>
      </w:r>
    </w:p>
    <w:p w:rsidR="000D5306" w:rsidRPr="000D5306" w:rsidRDefault="000D5306" w:rsidP="000D5306">
      <w:pPr>
        <w:rPr>
          <w:rFonts w:eastAsia="SimSun"/>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All this happened over one hundred years ago</w:t>
      </w:r>
      <w:r w:rsidR="004B611F">
        <w:rPr>
          <w:rFonts w:eastAsia="SimSun"/>
          <w:kern w:val="1"/>
          <w:sz w:val="24"/>
          <w:szCs w:val="24"/>
          <w:lang w:eastAsia="en-US"/>
        </w:rPr>
        <w:t>,</w:t>
      </w:r>
      <w:r w:rsidRPr="000D5306">
        <w:rPr>
          <w:rFonts w:eastAsia="SimSun"/>
          <w:kern w:val="1"/>
          <w:sz w:val="24"/>
          <w:szCs w:val="24"/>
          <w:lang w:eastAsia="en-US"/>
        </w:rPr>
        <w:t xml:space="preserve"> but the remnants of this operation can be seen today.</w:t>
      </w:r>
      <w:r w:rsidR="00895E23">
        <w:rPr>
          <w:rFonts w:eastAsia="SimSun"/>
          <w:kern w:val="1"/>
          <w:sz w:val="24"/>
          <w:szCs w:val="24"/>
          <w:lang w:eastAsia="en-US"/>
        </w:rPr>
        <w:t xml:space="preserve"> </w:t>
      </w:r>
      <w:r w:rsidRPr="000D5306">
        <w:rPr>
          <w:rFonts w:eastAsia="SimSun"/>
          <w:kern w:val="1"/>
          <w:sz w:val="24"/>
          <w:szCs w:val="24"/>
          <w:lang w:eastAsia="en-US"/>
        </w:rPr>
        <w:t>The remains of the ramp that ran out on the sand bank can still be seen when Smiths Lake is open to the sea and the lake is at a low level. All that remains are some piles and a few cross beams.</w:t>
      </w:r>
    </w:p>
    <w:p w:rsidR="000D5306" w:rsidRPr="000D5306" w:rsidRDefault="000D5306" w:rsidP="000D5306">
      <w:pPr>
        <w:rPr>
          <w:rFonts w:eastAsia="SimSun"/>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 xml:space="preserve">Further evidence is on the lake side of Dogwood Road, where the road climbs a </w:t>
      </w:r>
      <w:r w:rsidRPr="000D5306">
        <w:rPr>
          <w:rFonts w:eastAsia="SimSun"/>
          <w:kern w:val="1"/>
          <w:sz w:val="24"/>
          <w:szCs w:val="24"/>
          <w:lang w:eastAsia="en-US"/>
        </w:rPr>
        <w:lastRenderedPageBreak/>
        <w:t xml:space="preserve">small hill rise. Cut into this rise is a trench that provided a gradual incline for the railway tracks. The line appears to have travelled in the direction indicated by this cutting, to cross Dogwood Road and then run down the Bungwahl side of the house opposite the </w:t>
      </w:r>
      <w:proofErr w:type="spellStart"/>
      <w:r w:rsidRPr="000D5306">
        <w:rPr>
          <w:rFonts w:eastAsia="SimSun"/>
          <w:kern w:val="1"/>
          <w:sz w:val="24"/>
          <w:szCs w:val="24"/>
          <w:lang w:eastAsia="en-US"/>
        </w:rPr>
        <w:t>Fishermans</w:t>
      </w:r>
      <w:proofErr w:type="spellEnd"/>
      <w:r w:rsidRPr="000D5306">
        <w:rPr>
          <w:rFonts w:eastAsia="SimSun"/>
          <w:kern w:val="1"/>
          <w:sz w:val="24"/>
          <w:szCs w:val="24"/>
          <w:lang w:eastAsia="en-US"/>
        </w:rPr>
        <w:t xml:space="preserve"> Co-op.</w:t>
      </w:r>
    </w:p>
    <w:p w:rsidR="000D5306" w:rsidRPr="000D5306" w:rsidRDefault="000D5306" w:rsidP="000D5306">
      <w:pPr>
        <w:rPr>
          <w:rFonts w:eastAsia="SimSun"/>
          <w:kern w:val="1"/>
          <w:sz w:val="24"/>
          <w:szCs w:val="24"/>
          <w:lang w:eastAsia="en-US"/>
        </w:rPr>
      </w:pPr>
    </w:p>
    <w:p w:rsidR="000D5306" w:rsidRPr="000D5306" w:rsidRDefault="000D5306" w:rsidP="000D5306">
      <w:pPr>
        <w:rPr>
          <w:rFonts w:eastAsia="SimSun"/>
          <w:kern w:val="1"/>
          <w:sz w:val="24"/>
          <w:szCs w:val="24"/>
          <w:lang w:eastAsia="en-US"/>
        </w:rPr>
      </w:pPr>
      <w:r w:rsidRPr="000D5306">
        <w:rPr>
          <w:rFonts w:eastAsia="SimSun"/>
          <w:kern w:val="1"/>
          <w:sz w:val="24"/>
          <w:szCs w:val="24"/>
          <w:lang w:eastAsia="en-US"/>
        </w:rPr>
        <w:t xml:space="preserve">This house was owned by the </w:t>
      </w:r>
      <w:proofErr w:type="spellStart"/>
      <w:r w:rsidRPr="000D5306">
        <w:rPr>
          <w:rFonts w:eastAsia="SimSun"/>
          <w:kern w:val="1"/>
          <w:sz w:val="24"/>
          <w:szCs w:val="24"/>
          <w:lang w:eastAsia="en-US"/>
        </w:rPr>
        <w:t>Gray</w:t>
      </w:r>
      <w:proofErr w:type="spellEnd"/>
      <w:r w:rsidRPr="000D5306">
        <w:rPr>
          <w:rFonts w:eastAsia="SimSun"/>
          <w:kern w:val="1"/>
          <w:sz w:val="24"/>
          <w:szCs w:val="24"/>
          <w:lang w:eastAsia="en-US"/>
        </w:rPr>
        <w:t xml:space="preserve"> family</w:t>
      </w:r>
      <w:r w:rsidR="004B611F">
        <w:rPr>
          <w:rFonts w:eastAsia="SimSun"/>
          <w:kern w:val="1"/>
          <w:sz w:val="24"/>
          <w:szCs w:val="24"/>
          <w:lang w:eastAsia="en-US"/>
        </w:rPr>
        <w:t>,</w:t>
      </w:r>
      <w:r w:rsidRPr="000D5306">
        <w:rPr>
          <w:rFonts w:eastAsia="SimSun"/>
          <w:kern w:val="1"/>
          <w:sz w:val="24"/>
          <w:szCs w:val="24"/>
          <w:lang w:eastAsia="en-US"/>
        </w:rPr>
        <w:t xml:space="preserve"> and Betty Bramble tells me that Cyril </w:t>
      </w:r>
      <w:proofErr w:type="spellStart"/>
      <w:r w:rsidRPr="000D5306">
        <w:rPr>
          <w:rFonts w:eastAsia="SimSun"/>
          <w:kern w:val="1"/>
          <w:sz w:val="24"/>
          <w:szCs w:val="24"/>
          <w:lang w:eastAsia="en-US"/>
        </w:rPr>
        <w:t>Gray</w:t>
      </w:r>
      <w:proofErr w:type="spellEnd"/>
      <w:r w:rsidRPr="000D5306">
        <w:rPr>
          <w:rFonts w:eastAsia="SimSun"/>
          <w:kern w:val="1"/>
          <w:sz w:val="24"/>
          <w:szCs w:val="24"/>
          <w:lang w:eastAsia="en-US"/>
        </w:rPr>
        <w:t xml:space="preserve"> showe</w:t>
      </w:r>
      <w:r w:rsidR="00895E23">
        <w:rPr>
          <w:rFonts w:eastAsia="SimSun"/>
          <w:kern w:val="1"/>
          <w:sz w:val="24"/>
          <w:szCs w:val="24"/>
          <w:lang w:eastAsia="en-US"/>
        </w:rPr>
        <w:t xml:space="preserve">d her a section of </w:t>
      </w:r>
      <w:r w:rsidRPr="000D5306">
        <w:rPr>
          <w:rFonts w:eastAsia="SimSun"/>
          <w:kern w:val="1"/>
          <w:sz w:val="24"/>
          <w:szCs w:val="24"/>
          <w:lang w:eastAsia="en-US"/>
        </w:rPr>
        <w:t xml:space="preserve">the steel railway line located in the paddock beside the house. I have looked in vain for further evidence of the remains of the rail track between the Co-op and the saw mill at </w:t>
      </w:r>
      <w:proofErr w:type="spellStart"/>
      <w:r w:rsidRPr="000D5306">
        <w:rPr>
          <w:rFonts w:eastAsia="SimSun"/>
          <w:kern w:val="1"/>
          <w:sz w:val="24"/>
          <w:szCs w:val="24"/>
          <w:lang w:eastAsia="en-US"/>
        </w:rPr>
        <w:t>Neranie</w:t>
      </w:r>
      <w:proofErr w:type="spellEnd"/>
      <w:r w:rsidRPr="000D5306">
        <w:rPr>
          <w:rFonts w:eastAsia="SimSun"/>
          <w:kern w:val="1"/>
          <w:sz w:val="24"/>
          <w:szCs w:val="24"/>
          <w:lang w:eastAsia="en-US"/>
        </w:rPr>
        <w:t>.</w:t>
      </w:r>
    </w:p>
    <w:p w:rsidR="000D5306" w:rsidRPr="000D5306" w:rsidRDefault="000D5306" w:rsidP="000D5306">
      <w:pPr>
        <w:rPr>
          <w:rFonts w:eastAsia="SimSun"/>
          <w:kern w:val="1"/>
          <w:sz w:val="24"/>
          <w:szCs w:val="24"/>
          <w:lang w:eastAsia="en-US"/>
        </w:rPr>
      </w:pPr>
    </w:p>
    <w:p w:rsidR="000D5306" w:rsidRDefault="000D5306" w:rsidP="000D5306">
      <w:pPr>
        <w:rPr>
          <w:rFonts w:eastAsia="SimSun"/>
          <w:kern w:val="1"/>
          <w:sz w:val="24"/>
          <w:szCs w:val="24"/>
          <w:lang w:eastAsia="en-US"/>
        </w:rPr>
      </w:pPr>
      <w:r w:rsidRPr="000D5306">
        <w:rPr>
          <w:rFonts w:eastAsia="SimSun"/>
          <w:kern w:val="1"/>
          <w:sz w:val="24"/>
          <w:szCs w:val="24"/>
          <w:lang w:eastAsia="en-US"/>
        </w:rPr>
        <w:t>The railway line only lasted a few years and then the whole operation closed down. The engine was sold to be used on the breakwater in Forster.</w:t>
      </w:r>
    </w:p>
    <w:p w:rsidR="00895E23" w:rsidRDefault="00895E23" w:rsidP="000D5306">
      <w:pPr>
        <w:rPr>
          <w:rFonts w:eastAsia="SimSun"/>
          <w:kern w:val="1"/>
          <w:sz w:val="24"/>
          <w:szCs w:val="24"/>
          <w:lang w:eastAsia="en-US"/>
        </w:rPr>
      </w:pPr>
    </w:p>
    <w:p w:rsidR="00895E23" w:rsidRDefault="00895E23" w:rsidP="001A33E6">
      <w:pPr>
        <w:jc w:val="right"/>
        <w:rPr>
          <w:rFonts w:eastAsia="SimSun"/>
          <w:b/>
          <w:kern w:val="1"/>
          <w:sz w:val="24"/>
          <w:szCs w:val="24"/>
          <w:lang w:eastAsia="en-US"/>
        </w:rPr>
      </w:pPr>
      <w:r>
        <w:rPr>
          <w:rFonts w:eastAsia="SimSun"/>
          <w:b/>
          <w:kern w:val="1"/>
          <w:sz w:val="24"/>
          <w:szCs w:val="24"/>
          <w:lang w:eastAsia="en-US"/>
        </w:rPr>
        <w:t>Jack Brown</w:t>
      </w:r>
    </w:p>
    <w:p w:rsidR="00895E23" w:rsidRDefault="00895E23" w:rsidP="000D5306">
      <w:pPr>
        <w:rPr>
          <w:rFonts w:eastAsia="SimSun"/>
          <w:b/>
          <w:kern w:val="1"/>
          <w:sz w:val="24"/>
          <w:szCs w:val="24"/>
          <w:lang w:eastAsia="en-US"/>
        </w:rPr>
      </w:pPr>
    </w:p>
    <w:p w:rsidR="001A33E6" w:rsidRDefault="001A33E6" w:rsidP="001A33E6">
      <w:pPr>
        <w:rPr>
          <w:rFonts w:eastAsia="SimSun"/>
          <w:i/>
          <w:kern w:val="1"/>
          <w:lang w:eastAsia="en-US"/>
        </w:rPr>
      </w:pPr>
      <w:r>
        <w:rPr>
          <w:rFonts w:eastAsia="SimSun"/>
          <w:i/>
          <w:kern w:val="1"/>
          <w:lang w:eastAsia="en-US"/>
        </w:rPr>
        <w:t xml:space="preserve">   McBride</w:t>
      </w:r>
      <w:r w:rsidR="006938D0">
        <w:rPr>
          <w:rFonts w:eastAsia="SimSun"/>
          <w:i/>
          <w:kern w:val="1"/>
          <w:lang w:eastAsia="en-US"/>
        </w:rPr>
        <w:t>’</w:t>
      </w:r>
      <w:r>
        <w:rPr>
          <w:rFonts w:eastAsia="SimSun"/>
          <w:i/>
          <w:kern w:val="1"/>
          <w:lang w:eastAsia="en-US"/>
        </w:rPr>
        <w:t>s Horse Team</w:t>
      </w:r>
    </w:p>
    <w:p w:rsidR="001A33E6" w:rsidRPr="001A33E6" w:rsidRDefault="001A33E6" w:rsidP="001A33E6">
      <w:pPr>
        <w:rPr>
          <w:rFonts w:eastAsia="SimSun"/>
          <w:i/>
          <w:kern w:val="1"/>
          <w:lang w:eastAsia="en-US"/>
        </w:rPr>
      </w:pPr>
    </w:p>
    <w:p w:rsidR="00895E23" w:rsidRDefault="00895E23" w:rsidP="000D5306">
      <w:pPr>
        <w:rPr>
          <w:rFonts w:eastAsia="SimSun"/>
          <w:i/>
          <w:kern w:val="1"/>
          <w:lang w:eastAsia="en-US"/>
        </w:rPr>
      </w:pPr>
      <w:r>
        <w:rPr>
          <w:rFonts w:eastAsia="SimSun"/>
          <w:b/>
          <w:noProof/>
          <w:kern w:val="1"/>
          <w:sz w:val="24"/>
          <w:szCs w:val="24"/>
          <w:lang w:val="en-GB" w:eastAsia="en-GB"/>
        </w:rPr>
        <w:drawing>
          <wp:inline distT="0" distB="0" distL="0" distR="0" wp14:anchorId="2E42107B" wp14:editId="377F1D65">
            <wp:extent cx="3171825" cy="232301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 Brides horse team.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80233" cy="2329168"/>
                    </a:xfrm>
                    <a:prstGeom prst="rect">
                      <a:avLst/>
                    </a:prstGeom>
                  </pic:spPr>
                </pic:pic>
              </a:graphicData>
            </a:graphic>
          </wp:inline>
        </w:drawing>
      </w:r>
    </w:p>
    <w:p w:rsidR="001A33E6" w:rsidRDefault="00895E23" w:rsidP="000D5306">
      <w:pPr>
        <w:rPr>
          <w:rFonts w:eastAsia="SimSun"/>
          <w:i/>
          <w:kern w:val="1"/>
          <w:lang w:eastAsia="en-US"/>
        </w:rPr>
      </w:pPr>
      <w:r>
        <w:rPr>
          <w:rFonts w:eastAsia="SimSun"/>
          <w:i/>
          <w:kern w:val="1"/>
          <w:lang w:eastAsia="en-US"/>
        </w:rPr>
        <w:t xml:space="preserve">                        </w:t>
      </w:r>
    </w:p>
    <w:p w:rsidR="001A33E6" w:rsidRDefault="001A33E6" w:rsidP="000D5306">
      <w:pPr>
        <w:rPr>
          <w:rFonts w:eastAsia="SimSun"/>
          <w:i/>
          <w:kern w:val="1"/>
          <w:lang w:eastAsia="en-US"/>
        </w:rPr>
      </w:pPr>
      <w:r>
        <w:rPr>
          <w:rFonts w:eastAsia="SimSun"/>
          <w:i/>
          <w:noProof/>
          <w:kern w:val="1"/>
          <w:lang w:val="en-GB" w:eastAsia="en-GB"/>
        </w:rPr>
        <w:drawing>
          <wp:inline distT="0" distB="0" distL="0" distR="0" wp14:anchorId="229775F3" wp14:editId="27949EFB">
            <wp:extent cx="3159481" cy="20955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wmill Bungwahl.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5677" cy="2099610"/>
                    </a:xfrm>
                    <a:prstGeom prst="rect">
                      <a:avLst/>
                    </a:prstGeom>
                  </pic:spPr>
                </pic:pic>
              </a:graphicData>
            </a:graphic>
          </wp:inline>
        </w:drawing>
      </w:r>
    </w:p>
    <w:p w:rsidR="001A33E6" w:rsidRDefault="001A33E6" w:rsidP="000D5306">
      <w:pPr>
        <w:rPr>
          <w:rFonts w:eastAsia="SimSun"/>
          <w:i/>
          <w:kern w:val="1"/>
          <w:lang w:eastAsia="en-US"/>
        </w:rPr>
      </w:pPr>
    </w:p>
    <w:p w:rsidR="001A33E6" w:rsidRPr="000D5306" w:rsidRDefault="001A33E6" w:rsidP="000D5306">
      <w:pPr>
        <w:rPr>
          <w:rFonts w:eastAsia="SimSun"/>
          <w:i/>
          <w:kern w:val="1"/>
          <w:lang w:eastAsia="en-US"/>
        </w:rPr>
      </w:pPr>
      <w:r>
        <w:rPr>
          <w:rFonts w:eastAsia="SimSun"/>
          <w:i/>
          <w:kern w:val="1"/>
          <w:lang w:eastAsia="en-US"/>
        </w:rPr>
        <w:t xml:space="preserve">The Mill at </w:t>
      </w:r>
      <w:proofErr w:type="spellStart"/>
      <w:r>
        <w:rPr>
          <w:rFonts w:eastAsia="SimSun"/>
          <w:i/>
          <w:kern w:val="1"/>
          <w:lang w:eastAsia="en-US"/>
        </w:rPr>
        <w:t>Neranie</w:t>
      </w:r>
      <w:proofErr w:type="spellEnd"/>
      <w:r w:rsidR="00BA7E43">
        <w:rPr>
          <w:rFonts w:eastAsia="SimSun"/>
          <w:i/>
          <w:kern w:val="1"/>
          <w:lang w:eastAsia="en-US"/>
        </w:rPr>
        <w:t xml:space="preserve">          pics courtesy of B. Bramble </w:t>
      </w:r>
    </w:p>
    <w:sectPr w:rsidR="001A33E6" w:rsidRPr="000D5306" w:rsidSect="00322078">
      <w:headerReference w:type="first" r:id="rId17"/>
      <w:pgSz w:w="11907" w:h="16840" w:orient="landscape" w:code="8"/>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262" w:rsidRDefault="00A32262" w:rsidP="00E471C0">
      <w:r>
        <w:separator/>
      </w:r>
    </w:p>
  </w:endnote>
  <w:endnote w:type="continuationSeparator" w:id="0">
    <w:p w:rsidR="00A32262" w:rsidRDefault="00A32262"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ngravers MT">
    <w:altName w:val="Sitka Small"/>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262" w:rsidRDefault="00A32262" w:rsidP="00E471C0">
      <w:r>
        <w:separator/>
      </w:r>
    </w:p>
  </w:footnote>
  <w:footnote w:type="continuationSeparator" w:id="0">
    <w:p w:rsidR="00A32262" w:rsidRDefault="00A32262"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094676" w:rsidP="00E471C0">
    <w:pPr>
      <w:pStyle w:val="Header"/>
      <w:jc w:val="center"/>
      <w:rPr>
        <w:rFonts w:ascii="Engravers MT" w:hAnsi="Engravers MT"/>
        <w:b/>
        <w:sz w:val="28"/>
        <w:szCs w:val="28"/>
      </w:rPr>
    </w:pPr>
    <w:proofErr w:type="gramStart"/>
    <w:r>
      <w:rPr>
        <w:rFonts w:ascii="Engravers MT" w:hAnsi="Engravers MT"/>
        <w:b/>
        <w:sz w:val="28"/>
        <w:szCs w:val="28"/>
      </w:rPr>
      <w:t>D</w:t>
    </w:r>
    <w:r w:rsidR="005A5D5F">
      <w:rPr>
        <w:rFonts w:ascii="Engravers MT" w:hAnsi="Engravers MT"/>
        <w:b/>
        <w:sz w:val="28"/>
        <w:szCs w:val="28"/>
      </w:rPr>
      <w:t>ec</w:t>
    </w:r>
    <w:r w:rsidR="00217D97">
      <w:rPr>
        <w:rFonts w:ascii="Engravers MT" w:hAnsi="Engravers MT"/>
        <w:b/>
        <w:sz w:val="28"/>
        <w:szCs w:val="28"/>
      </w:rPr>
      <w:t xml:space="preserve">ember  </w:t>
    </w:r>
    <w:r w:rsidR="00E471C0" w:rsidRPr="00E471C0">
      <w:rPr>
        <w:rFonts w:ascii="Engravers MT" w:hAnsi="Engravers MT"/>
        <w:b/>
        <w:sz w:val="28"/>
        <w:szCs w:val="28"/>
      </w:rPr>
      <w:t>2012</w:t>
    </w:r>
    <w:proofErr w:type="gramEnd"/>
  </w:p>
  <w:p w:rsidR="00E471C0" w:rsidRDefault="00E471C0" w:rsidP="00E471C0">
    <w:pPr>
      <w:pStyle w:val="Header"/>
      <w:jc w:val="center"/>
      <w:rPr>
        <w:rFonts w:ascii="Engravers MT" w:hAnsi="Engravers MT"/>
        <w:b/>
        <w:sz w:val="28"/>
        <w:szCs w:val="28"/>
      </w:rPr>
    </w:pPr>
  </w:p>
  <w:p w:rsidR="00E471C0" w:rsidRDefault="004E4BE1" w:rsidP="004E4BE1">
    <w:pPr>
      <w:pStyle w:val="Header"/>
      <w:rPr>
        <w:i/>
        <w:sz w:val="20"/>
        <w:szCs w:val="20"/>
      </w:rPr>
    </w:pPr>
    <w:r>
      <w:rPr>
        <w:i/>
        <w:sz w:val="20"/>
        <w:szCs w:val="20"/>
      </w:rPr>
      <w:t xml:space="preserve">Secretary/Editors:  58 </w:t>
    </w:r>
    <w:proofErr w:type="spellStart"/>
    <w:r>
      <w:rPr>
        <w:i/>
        <w:sz w:val="20"/>
        <w:szCs w:val="20"/>
      </w:rPr>
      <w:t>Kinka</w:t>
    </w:r>
    <w:proofErr w:type="spellEnd"/>
    <w:r>
      <w:rPr>
        <w:i/>
        <w:sz w:val="20"/>
        <w:szCs w:val="20"/>
      </w:rPr>
      <w:t xml:space="preserve"> Rd Seal Rocks 2423                                     </w:t>
    </w:r>
    <w:r w:rsidR="002742CF">
      <w:rPr>
        <w:i/>
        <w:sz w:val="20"/>
        <w:szCs w:val="20"/>
      </w:rPr>
      <w:t xml:space="preserve">                   </w:t>
    </w:r>
    <w:r>
      <w:rPr>
        <w:i/>
        <w:sz w:val="20"/>
        <w:szCs w:val="20"/>
      </w:rPr>
      <w:t>Treasurer:   “</w:t>
    </w:r>
    <w:proofErr w:type="spellStart"/>
    <w:r>
      <w:rPr>
        <w:i/>
        <w:sz w:val="20"/>
        <w:szCs w:val="20"/>
      </w:rPr>
      <w:t>Manooka</w:t>
    </w:r>
    <w:proofErr w:type="spellEnd"/>
    <w:r>
      <w:rPr>
        <w:i/>
        <w:sz w:val="20"/>
        <w:szCs w:val="20"/>
      </w:rPr>
      <w:t>”</w:t>
    </w:r>
  </w:p>
  <w:p w:rsidR="004E4BE1" w:rsidRDefault="004E4BE1" w:rsidP="004E4BE1">
    <w:pPr>
      <w:pStyle w:val="Header"/>
      <w:rPr>
        <w:i/>
        <w:sz w:val="20"/>
        <w:szCs w:val="20"/>
      </w:rPr>
    </w:pPr>
    <w:r>
      <w:rPr>
        <w:i/>
        <w:sz w:val="20"/>
        <w:szCs w:val="20"/>
      </w:rPr>
      <w:t>Phone:  (02) 4997 6258</w:t>
    </w:r>
    <w:r>
      <w:rPr>
        <w:i/>
        <w:sz w:val="20"/>
        <w:szCs w:val="20"/>
      </w:rPr>
      <w:tab/>
      <w:t xml:space="preserve">                                                                            </w:t>
    </w:r>
    <w:r w:rsidR="002742CF">
      <w:rPr>
        <w:i/>
        <w:sz w:val="20"/>
        <w:szCs w:val="20"/>
      </w:rPr>
      <w:t xml:space="preserve">                     </w:t>
    </w:r>
    <w:r>
      <w:rPr>
        <w:i/>
        <w:sz w:val="20"/>
        <w:szCs w:val="20"/>
      </w:rPr>
      <w:t>Sugar Creek Rd Bungwahl 2423</w:t>
    </w:r>
  </w:p>
  <w:p w:rsidR="002742CF" w:rsidRDefault="004E4BE1" w:rsidP="004E4BE1">
    <w:pPr>
      <w:pStyle w:val="Header"/>
      <w:rPr>
        <w:i/>
        <w:sz w:val="20"/>
        <w:szCs w:val="20"/>
      </w:rPr>
    </w:pPr>
    <w:r>
      <w:rPr>
        <w:i/>
        <w:sz w:val="20"/>
        <w:szCs w:val="20"/>
      </w:rPr>
      <w:t xml:space="preserve">Email:  </w:t>
    </w:r>
    <w:hyperlink r:id="rId1" w:history="1">
      <w:r w:rsidRPr="00BE2D01">
        <w:rPr>
          <w:rStyle w:val="Hyperlink"/>
          <w:i/>
          <w:sz w:val="20"/>
          <w:szCs w:val="20"/>
        </w:rPr>
        <w:t>protectionsociety@hotmail.com</w:t>
      </w:r>
    </w:hyperlink>
    <w:r>
      <w:rPr>
        <w:i/>
        <w:sz w:val="20"/>
        <w:szCs w:val="20"/>
      </w:rPr>
      <w:tab/>
    </w:r>
    <w:r w:rsidR="002742CF">
      <w:rPr>
        <w:i/>
        <w:sz w:val="20"/>
        <w:szCs w:val="20"/>
      </w:rPr>
      <w:t xml:space="preserve">                                                                       </w:t>
    </w:r>
    <w:r>
      <w:rPr>
        <w:i/>
        <w:sz w:val="20"/>
        <w:szCs w:val="20"/>
      </w:rPr>
      <w:t>Phone:</w:t>
    </w:r>
    <w:r w:rsidR="002742CF">
      <w:rPr>
        <w:i/>
        <w:sz w:val="20"/>
        <w:szCs w:val="20"/>
      </w:rPr>
      <w:t xml:space="preserve">  (02) 4997 6210</w:t>
    </w:r>
  </w:p>
  <w:p w:rsidR="002742CF" w:rsidRDefault="002742CF" w:rsidP="004E4BE1">
    <w:pPr>
      <w:pStyle w:val="Header"/>
      <w:rPr>
        <w:i/>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Pr>
        <w:i/>
        <w:noProof/>
        <w:sz w:val="20"/>
        <w:szCs w:val="20"/>
        <w:lang w:val="en-GB" w:eastAsia="en-GB"/>
      </w:rPr>
      <w:drawing>
        <wp:inline distT="0" distB="0" distL="0" distR="0" wp14:anchorId="08457F29" wp14:editId="6D2C0AF4">
          <wp:extent cx="6029366" cy="25730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6025579" cy="2571463"/>
                  </a:xfrm>
                  <a:prstGeom prst="rect">
                    <a:avLst/>
                  </a:prstGeom>
                </pic:spPr>
              </pic:pic>
            </a:graphicData>
          </a:graphic>
        </wp:inline>
      </w:drawing>
    </w:r>
    <w:r w:rsidR="004E4BE1">
      <w:rPr>
        <w:i/>
        <w:sz w:val="20"/>
        <w:szCs w:val="20"/>
      </w:rPr>
      <w:tab/>
    </w:r>
  </w:p>
  <w:p w:rsidR="002742CF" w:rsidRDefault="002742CF" w:rsidP="004E4BE1">
    <w:pPr>
      <w:pStyle w:val="Header"/>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8"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3"/>
  </w:num>
  <w:num w:numId="4">
    <w:abstractNumId w:val="1"/>
  </w:num>
  <w:num w:numId="5">
    <w:abstractNumId w:val="6"/>
  </w:num>
  <w:num w:numId="6">
    <w:abstractNumId w:val="7"/>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240A9"/>
    <w:rsid w:val="00024B53"/>
    <w:rsid w:val="00034759"/>
    <w:rsid w:val="00035E2D"/>
    <w:rsid w:val="0005107E"/>
    <w:rsid w:val="00094676"/>
    <w:rsid w:val="000B3F72"/>
    <w:rsid w:val="000C4430"/>
    <w:rsid w:val="000D2B57"/>
    <w:rsid w:val="000D5306"/>
    <w:rsid w:val="000E6F12"/>
    <w:rsid w:val="000F5086"/>
    <w:rsid w:val="00104A87"/>
    <w:rsid w:val="001132A4"/>
    <w:rsid w:val="00124935"/>
    <w:rsid w:val="00127FED"/>
    <w:rsid w:val="00131C1E"/>
    <w:rsid w:val="00136852"/>
    <w:rsid w:val="00151D4F"/>
    <w:rsid w:val="00167126"/>
    <w:rsid w:val="00184BFD"/>
    <w:rsid w:val="00191BB2"/>
    <w:rsid w:val="001A33E6"/>
    <w:rsid w:val="001B1738"/>
    <w:rsid w:val="001B692A"/>
    <w:rsid w:val="00207570"/>
    <w:rsid w:val="00217D97"/>
    <w:rsid w:val="0023179A"/>
    <w:rsid w:val="0023318E"/>
    <w:rsid w:val="00233E98"/>
    <w:rsid w:val="002347CC"/>
    <w:rsid w:val="00235378"/>
    <w:rsid w:val="00244859"/>
    <w:rsid w:val="0025303F"/>
    <w:rsid w:val="00253173"/>
    <w:rsid w:val="002742CF"/>
    <w:rsid w:val="0027693F"/>
    <w:rsid w:val="00296516"/>
    <w:rsid w:val="00296F3B"/>
    <w:rsid w:val="002C0EF1"/>
    <w:rsid w:val="00305C35"/>
    <w:rsid w:val="0031076D"/>
    <w:rsid w:val="00321EA1"/>
    <w:rsid w:val="00322078"/>
    <w:rsid w:val="00350D58"/>
    <w:rsid w:val="0037174E"/>
    <w:rsid w:val="00390368"/>
    <w:rsid w:val="003B0FCA"/>
    <w:rsid w:val="003B2332"/>
    <w:rsid w:val="003B79CB"/>
    <w:rsid w:val="003C151C"/>
    <w:rsid w:val="003F5508"/>
    <w:rsid w:val="00403D67"/>
    <w:rsid w:val="00404BE8"/>
    <w:rsid w:val="0040553D"/>
    <w:rsid w:val="00413C8C"/>
    <w:rsid w:val="00446F5F"/>
    <w:rsid w:val="00456805"/>
    <w:rsid w:val="00461C00"/>
    <w:rsid w:val="004905BF"/>
    <w:rsid w:val="004B1DBD"/>
    <w:rsid w:val="004B5B8A"/>
    <w:rsid w:val="004B611F"/>
    <w:rsid w:val="004B6E98"/>
    <w:rsid w:val="004C35CC"/>
    <w:rsid w:val="004C6AF1"/>
    <w:rsid w:val="004D7BF5"/>
    <w:rsid w:val="004E2421"/>
    <w:rsid w:val="004E4107"/>
    <w:rsid w:val="004E4BE1"/>
    <w:rsid w:val="005071C9"/>
    <w:rsid w:val="00513600"/>
    <w:rsid w:val="00533A7A"/>
    <w:rsid w:val="005354C1"/>
    <w:rsid w:val="00546F90"/>
    <w:rsid w:val="00555E92"/>
    <w:rsid w:val="0056672D"/>
    <w:rsid w:val="00567926"/>
    <w:rsid w:val="00580044"/>
    <w:rsid w:val="00592743"/>
    <w:rsid w:val="005953DF"/>
    <w:rsid w:val="005A5D5F"/>
    <w:rsid w:val="005B177A"/>
    <w:rsid w:val="005F70F2"/>
    <w:rsid w:val="00605F18"/>
    <w:rsid w:val="006503E6"/>
    <w:rsid w:val="0066536F"/>
    <w:rsid w:val="00666241"/>
    <w:rsid w:val="00677829"/>
    <w:rsid w:val="006938D0"/>
    <w:rsid w:val="006962A4"/>
    <w:rsid w:val="006C7C6D"/>
    <w:rsid w:val="006D2B14"/>
    <w:rsid w:val="006E3B70"/>
    <w:rsid w:val="00703374"/>
    <w:rsid w:val="0070366E"/>
    <w:rsid w:val="00744B44"/>
    <w:rsid w:val="00750461"/>
    <w:rsid w:val="007568E3"/>
    <w:rsid w:val="00760A51"/>
    <w:rsid w:val="0077271F"/>
    <w:rsid w:val="007766E2"/>
    <w:rsid w:val="0078126F"/>
    <w:rsid w:val="007B6C64"/>
    <w:rsid w:val="007D4D3B"/>
    <w:rsid w:val="007D6374"/>
    <w:rsid w:val="008056BC"/>
    <w:rsid w:val="00815A4E"/>
    <w:rsid w:val="00835121"/>
    <w:rsid w:val="00862186"/>
    <w:rsid w:val="0088732B"/>
    <w:rsid w:val="00895E23"/>
    <w:rsid w:val="008B2605"/>
    <w:rsid w:val="008B4100"/>
    <w:rsid w:val="008D20B1"/>
    <w:rsid w:val="008D2753"/>
    <w:rsid w:val="008D3263"/>
    <w:rsid w:val="00906661"/>
    <w:rsid w:val="00951579"/>
    <w:rsid w:val="009576FA"/>
    <w:rsid w:val="00961B29"/>
    <w:rsid w:val="00962A88"/>
    <w:rsid w:val="00977F6B"/>
    <w:rsid w:val="00980425"/>
    <w:rsid w:val="009A3E8B"/>
    <w:rsid w:val="009C754A"/>
    <w:rsid w:val="009E568F"/>
    <w:rsid w:val="00A0177A"/>
    <w:rsid w:val="00A0545F"/>
    <w:rsid w:val="00A303B8"/>
    <w:rsid w:val="00A32262"/>
    <w:rsid w:val="00A45E8A"/>
    <w:rsid w:val="00A56645"/>
    <w:rsid w:val="00A62200"/>
    <w:rsid w:val="00A62398"/>
    <w:rsid w:val="00AA7237"/>
    <w:rsid w:val="00AC0058"/>
    <w:rsid w:val="00AD102C"/>
    <w:rsid w:val="00B3193E"/>
    <w:rsid w:val="00B34FA9"/>
    <w:rsid w:val="00B610FD"/>
    <w:rsid w:val="00B75BA0"/>
    <w:rsid w:val="00B9596E"/>
    <w:rsid w:val="00BA7E43"/>
    <w:rsid w:val="00BB38FF"/>
    <w:rsid w:val="00BB682D"/>
    <w:rsid w:val="00BB7C7B"/>
    <w:rsid w:val="00BD5777"/>
    <w:rsid w:val="00C50E45"/>
    <w:rsid w:val="00C66EB1"/>
    <w:rsid w:val="00C9221E"/>
    <w:rsid w:val="00D0163B"/>
    <w:rsid w:val="00D23913"/>
    <w:rsid w:val="00D45075"/>
    <w:rsid w:val="00D460DB"/>
    <w:rsid w:val="00D620C5"/>
    <w:rsid w:val="00D638F0"/>
    <w:rsid w:val="00DA6AEB"/>
    <w:rsid w:val="00DB7399"/>
    <w:rsid w:val="00DB7ABC"/>
    <w:rsid w:val="00DC7DED"/>
    <w:rsid w:val="00DD5414"/>
    <w:rsid w:val="00E03562"/>
    <w:rsid w:val="00E20BDF"/>
    <w:rsid w:val="00E471C0"/>
    <w:rsid w:val="00E60015"/>
    <w:rsid w:val="00E830DB"/>
    <w:rsid w:val="00E94266"/>
    <w:rsid w:val="00EA45DE"/>
    <w:rsid w:val="00EA688E"/>
    <w:rsid w:val="00EB31EB"/>
    <w:rsid w:val="00EB3827"/>
    <w:rsid w:val="00EC749F"/>
    <w:rsid w:val="00ED7ABA"/>
    <w:rsid w:val="00F009CE"/>
    <w:rsid w:val="00F02874"/>
    <w:rsid w:val="00F0760D"/>
    <w:rsid w:val="00F10A95"/>
    <w:rsid w:val="00F239FE"/>
    <w:rsid w:val="00F42549"/>
    <w:rsid w:val="00F43DB4"/>
    <w:rsid w:val="00F538DB"/>
    <w:rsid w:val="00F64513"/>
    <w:rsid w:val="00F7679D"/>
    <w:rsid w:val="00F84549"/>
    <w:rsid w:val="00FA3FF7"/>
    <w:rsid w:val="00FB7C0F"/>
    <w:rsid w:val="00FC16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F5F892-2F96-4FD7-B614-D97D25CBA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rownland.nsw.gov.au" TargetMode="External"/><Relationship Id="rId14" Type="http://schemas.openxmlformats.org/officeDocument/2006/relationships/image" Target="media/image6.jpg"/></Relationships>
</file>

<file path=word/_rels/header1.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186D6-EB9D-41ED-A1CB-CC53B262D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1330</Words>
  <Characters>7584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4</cp:revision>
  <cp:lastPrinted>2012-12-05T03:11:00Z</cp:lastPrinted>
  <dcterms:created xsi:type="dcterms:W3CDTF">2012-12-05T04:13:00Z</dcterms:created>
  <dcterms:modified xsi:type="dcterms:W3CDTF">2015-10-05T02:11:00Z</dcterms:modified>
</cp:coreProperties>
</file>